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40" w:type="dxa"/>
        <w:jc w:val="center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1"/>
        <w:gridCol w:w="1776"/>
        <w:gridCol w:w="4317"/>
        <w:gridCol w:w="1656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9340" w:type="dxa"/>
            <w:gridSpan w:val="4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宣城市2023年考录公务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员资格复审咨询电话及地址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ascii="黑体" w:hAnsi="宋体" w:eastAsia="黑体" w:cs="黑体"/>
                <w:b/>
                <w:bCs/>
                <w:sz w:val="24"/>
                <w:szCs w:val="24"/>
                <w:bdr w:val="none" w:color="auto" w:sz="0" w:space="0"/>
              </w:rPr>
              <w:t>招录单位</w:t>
            </w:r>
          </w:p>
        </w:tc>
        <w:tc>
          <w:tcPr>
            <w:tcW w:w="13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ascii="黑体" w:hAnsi="宋体" w:eastAsia="黑体" w:cs="黑体"/>
                <w:b/>
                <w:bCs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5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ascii="黑体" w:hAnsi="宋体" w:eastAsia="黑体" w:cs="黑体"/>
                <w:b/>
                <w:bCs/>
                <w:sz w:val="24"/>
                <w:szCs w:val="24"/>
                <w:bdr w:val="none" w:color="auto" w:sz="0" w:space="0"/>
              </w:rPr>
              <w:t>资格复审地址</w:t>
            </w:r>
          </w:p>
        </w:tc>
        <w:tc>
          <w:tcPr>
            <w:tcW w:w="13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ascii="黑体" w:hAnsi="宋体" w:eastAsia="黑体" w:cs="黑体"/>
                <w:b/>
                <w:bCs/>
                <w:sz w:val="24"/>
                <w:szCs w:val="24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4"/>
                <w:szCs w:val="24"/>
                <w:bdr w:val="none" w:color="auto" w:sz="0" w:space="0"/>
              </w:rPr>
              <w:t>宣城市委党史和地方志研究室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130001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left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中共宣城市委党史和地方志研究室综合科（宣城市宣州区梅溪路126号）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0563-3022746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宣城市人民政府办公室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130002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left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宣城市人民政府办公室综合科（宣城市宣州区鳌峰中路49号宣城市人民政府办公室326室）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0563-2719651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宣城市发展和改革委员会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130003、130004</w:t>
            </w:r>
          </w:p>
        </w:tc>
        <w:tc>
          <w:tcPr>
            <w:tcW w:w="5080" w:type="dxa"/>
            <w:tcBorders>
              <w:top w:val="single" w:color="333333" w:sz="2" w:space="0"/>
              <w:left w:val="single" w:color="333333" w:sz="2" w:space="0"/>
              <w:bottom w:val="single" w:color="333333" w:sz="2" w:space="0"/>
              <w:right w:val="single" w:color="333333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left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宣城市发展和改革委员会办公室（宣城市鳌峰中路49号，宣城市市政府2楼）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0563-3022782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宣城市经济和信息化局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130005、130006</w:t>
            </w:r>
          </w:p>
        </w:tc>
        <w:tc>
          <w:tcPr>
            <w:tcW w:w="5080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left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宣城市经信局办公室（宣城市宣州区状元南路33号，宣城市经信局3楼）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0563-3022747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宣城市民政局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130007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left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宣城市民政局办公室（宣城市宣州区梅园路48号金色阳光大厦9楼907室）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0563-3022772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宣城市财政局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130008、130009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left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宣城市财政局机关党委办公室（宣城市状元南路36号，宣城市财政局4楼）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0563-3012331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宣城市自然资源和规划局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130010、130011</w:t>
            </w:r>
          </w:p>
        </w:tc>
        <w:tc>
          <w:tcPr>
            <w:tcW w:w="5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left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宣城市自然资源和规划局人事科（宣城市宣州区鳌峰西路78号602办公室）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0563-3035915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宣城市生态环境局及县市区分局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130012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left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宣城市生态环境局机关党委办公室（宣城市鳌峰中路6号2楼）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0563-2717075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宣城市住房和城乡建设局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130013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left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宣城市住房和城乡建设局人事法规科（宣城市宣州区昭亭南路建设科技大厦16楼）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0563-3020549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宣城市交通运输局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130014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left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宣城市交通运输局人事教育科（宣城市宣州区鳌峰中路66号三楼）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0563-3015460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宣城市农业农村局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130015、130016</w:t>
            </w:r>
          </w:p>
        </w:tc>
        <w:tc>
          <w:tcPr>
            <w:tcW w:w="5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left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宣城市农业农村局人事科教科（宣城市宣州区鳌峰西路46号2楼）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0563-3022175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宣城市自贸改革推进办公室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130017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left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宣城市商务局办公室（宣城市宣州区陵西路17号，宣城市商务局3楼）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0563-3025085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宣城市文化和旅游局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130018-130020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left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宣城市文化和旅游局四楼组织人事科（宣州区响山路65号）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0563-2619309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宣城市信访局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130021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left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宣城市信访局人事教育科（宣城市宣州区鳌峰中路43-12号，二楼人事教育科）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0563-2618297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宣城市供销合作社联合社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130022</w:t>
            </w:r>
          </w:p>
        </w:tc>
        <w:tc>
          <w:tcPr>
            <w:tcW w:w="5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left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宣城市供销合作社联合社办公室（宣城市梅溪路393号超源酒店3楼310室）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0563-3023742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jc w:val="center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宣城市人社局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市社会保险基金管理中心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130023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left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宣城市人社局办公室（宣城市宣州区梅园路48号金色阳光大厦7楼办公室）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0563-3021335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  <w:jc w:val="center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宣城市市场监督管理局市市场监管综合行政执法支队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130024</w:t>
            </w:r>
          </w:p>
        </w:tc>
        <w:tc>
          <w:tcPr>
            <w:tcW w:w="5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left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宣城市市场监管局人事科（宣州区水阳江西大道10号文房四宝大厦10楼）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0563-3033175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宣州区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130025-130036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left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宣州区委组织部公务员科（宣城市宣州区鳌峰东路178号宣州区人民政府北楼906室）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0563-3029306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郎溪县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130037-130063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left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郎溪县委组织部公务员管理科（宣城市郎溪县碧河路6号郎溪县人民政府1208室）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0563-7028327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宁国市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130064-130089</w:t>
            </w:r>
          </w:p>
        </w:tc>
        <w:tc>
          <w:tcPr>
            <w:tcW w:w="5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left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宁国市委组织部公务员科（宁国市市府路1号宁国市人民政府大楼825室）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0563-4036625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泾县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130090-130106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left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泾县县委组织部公务员科（宣城市泾县谢园西路1号，泾县行政中心420室）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0563-5022633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绩溪县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130107-130120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left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绩溪县委组织部会议室（绩溪县龙川大道28号绩溪县行政办公中心A409室）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0563-8162123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旌德县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130121-130155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left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旌德县委组织部公务员股（旌德县政务新区1号楼6层东侧614室）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0563-8610113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宣城市人民检察院、县市人民检察院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130156-130166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left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宣城市人民检察院干部科（宣城市宣州区昭亭北路55号，干部科221室）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0563-2516950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县市区人民法院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130167-130184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left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宣城市中级人民法院诉讼服务中心106室（宣城市宣州区昭亭中路188号）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0563-2518109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宣城市公安局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、县市公安局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130185-130209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left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宣城市公安局东侧信访接待室（宣城市宣州区梅溪路395号1楼）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0563-3372290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5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广德市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210001-210028</w:t>
            </w:r>
          </w:p>
        </w:tc>
        <w:tc>
          <w:tcPr>
            <w:tcW w:w="5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left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广德市委组织部公务员科（广德市爱民路99号行政便民中心八楼）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textAlignment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0563-6818053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等线" w:hAnsi="等线" w:eastAsia="等线" w:cs="等线"/>
          <w:i w:val="0"/>
          <w:iCs w:val="0"/>
          <w:caps w:val="0"/>
          <w:color w:val="454545"/>
          <w:spacing w:val="0"/>
          <w:sz w:val="21"/>
          <w:szCs w:val="21"/>
        </w:rPr>
      </w:pPr>
      <w:r>
        <w:rPr>
          <w:rFonts w:hint="eastAsia" w:ascii="等线" w:hAnsi="等线" w:eastAsia="等线" w:cs="等线"/>
          <w:i w:val="0"/>
          <w:iCs w:val="0"/>
          <w:caps w:val="0"/>
          <w:color w:val="454545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mJhMTBjOWQyOTIxNjcxNDA2NDAyY2Q2MmIwYzYifQ=="/>
  </w:docVars>
  <w:rsids>
    <w:rsidRoot w:val="7CE25754"/>
    <w:rsid w:val="7CE2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1202</Words>
  <Characters>1796</Characters>
  <Lines>0</Lines>
  <Paragraphs>0</Paragraphs>
  <TotalTime>0</TotalTime>
  <ScaleCrop>false</ScaleCrop>
  <LinksUpToDate>false</LinksUpToDate>
  <CharactersWithSpaces>1797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2023-03-24T06:49:00Z</dcterms:created>
  <dc:creator>张云</dc:creator>
  <cp:lastModifiedBy>张云</cp:lastModifiedBy>
  <dcterms:modified xsi:type="dcterms:W3CDTF">2023-03-24T06:50:16Z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9654BB04274840FDA841ED788CE66A0A</vt:lpwstr>
  </property>
</Properties>
</file>