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left"/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  <w:lang w:val="en-US" w:eastAsia="zh-CN"/>
        </w:rPr>
        <w:t>附件1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en-US" w:eastAsia="zh-CN"/>
        </w:rPr>
        <w:t>双港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镇村级后备干部招考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计划表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405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052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招录人数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天城村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长枫村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福桥村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4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唐兴村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5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鸭子村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山明村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7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练潭村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8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福塘村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9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福华村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10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潘赛村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11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徐杉村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12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白果村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13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青城村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14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南河村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15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民畈村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16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郑圩村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17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三友村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68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合计</w:t>
            </w:r>
          </w:p>
        </w:tc>
        <w:tc>
          <w:tcPr>
            <w:tcW w:w="2841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</w:t>
            </w:r>
          </w:p>
        </w:tc>
      </w:tr>
    </w:tbl>
    <w:p/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ZmMwZGU2NGY4NWMwYTc4Yzk4ZTM0NjllNWU1YTAifQ=="/>
  </w:docVars>
  <w:rsids>
    <w:rsidRoot w:val="00000000"/>
    <w:rsid w:val="007F27CB"/>
    <w:rsid w:val="04B2316F"/>
    <w:rsid w:val="0521288B"/>
    <w:rsid w:val="05CC0260"/>
    <w:rsid w:val="0B291CB1"/>
    <w:rsid w:val="0DB53A17"/>
    <w:rsid w:val="0DD26630"/>
    <w:rsid w:val="0F4C41C0"/>
    <w:rsid w:val="1332191F"/>
    <w:rsid w:val="13826402"/>
    <w:rsid w:val="15001CD4"/>
    <w:rsid w:val="17FD074D"/>
    <w:rsid w:val="187A1D9E"/>
    <w:rsid w:val="1A36434A"/>
    <w:rsid w:val="1AF06347"/>
    <w:rsid w:val="1DA20E67"/>
    <w:rsid w:val="1E2C58E8"/>
    <w:rsid w:val="1E82375A"/>
    <w:rsid w:val="206C46C2"/>
    <w:rsid w:val="2100305C"/>
    <w:rsid w:val="226F2247"/>
    <w:rsid w:val="22BE53CD"/>
    <w:rsid w:val="24E44941"/>
    <w:rsid w:val="26663961"/>
    <w:rsid w:val="29BD2D5E"/>
    <w:rsid w:val="2AEF2177"/>
    <w:rsid w:val="2BA56CDA"/>
    <w:rsid w:val="2E7A444E"/>
    <w:rsid w:val="314825E1"/>
    <w:rsid w:val="34036C94"/>
    <w:rsid w:val="351D3D85"/>
    <w:rsid w:val="3894435E"/>
    <w:rsid w:val="3C2E6878"/>
    <w:rsid w:val="3C60452F"/>
    <w:rsid w:val="407D71FF"/>
    <w:rsid w:val="416C5E78"/>
    <w:rsid w:val="453B05A3"/>
    <w:rsid w:val="45F91CA4"/>
    <w:rsid w:val="46B34549"/>
    <w:rsid w:val="47A806F9"/>
    <w:rsid w:val="486961B0"/>
    <w:rsid w:val="48BD345D"/>
    <w:rsid w:val="49D96075"/>
    <w:rsid w:val="4A0B01F8"/>
    <w:rsid w:val="4C6C31D0"/>
    <w:rsid w:val="4F5D79A5"/>
    <w:rsid w:val="516C4D98"/>
    <w:rsid w:val="52CA0C50"/>
    <w:rsid w:val="53EB70D0"/>
    <w:rsid w:val="57351956"/>
    <w:rsid w:val="58A67A6A"/>
    <w:rsid w:val="5CC26E3C"/>
    <w:rsid w:val="5D7719D5"/>
    <w:rsid w:val="5D79574D"/>
    <w:rsid w:val="5FB40CBE"/>
    <w:rsid w:val="61FF01EB"/>
    <w:rsid w:val="6B1E7934"/>
    <w:rsid w:val="6B2352C8"/>
    <w:rsid w:val="6C366E98"/>
    <w:rsid w:val="6C423115"/>
    <w:rsid w:val="6F086931"/>
    <w:rsid w:val="6F92198D"/>
    <w:rsid w:val="71DA08E8"/>
    <w:rsid w:val="738022BD"/>
    <w:rsid w:val="748A603A"/>
    <w:rsid w:val="74FB6DFA"/>
    <w:rsid w:val="777C7EBC"/>
    <w:rsid w:val="7B86755B"/>
    <w:rsid w:val="7C9537CE"/>
    <w:rsid w:val="7CAC2468"/>
    <w:rsid w:val="7CE64029"/>
    <w:rsid w:val="7D052701"/>
    <w:rsid w:val="7D8E0949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118</Characters>
  <Lines>0</Lines>
  <Paragraphs>0</Paragraphs>
  <TotalTime>380</TotalTime>
  <ScaleCrop>false</ScaleCrop>
  <LinksUpToDate>false</LinksUpToDate>
  <CharactersWithSpaces>118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2022-08-20T07:34:00Z</dcterms:created>
  <dc:creator>Administrator</dc:creator>
  <cp:lastModifiedBy>玉都</cp:lastModifiedBy>
  <cp:lastPrinted>2022-08-31T03:14:00Z</cp:lastPrinted>
  <dcterms:modified xsi:type="dcterms:W3CDTF">2023-03-06T08:31:43Z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0329107BF5FC470AA9C54E5C3812CDFA</vt:lpwstr>
  </property>
</Properties>
</file>