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left="0" w:right="0" w:firstLine="0"/>
        <w:jc w:val="both"/>
        <w:rPr>
          <w:rFonts w:ascii="Calibri" w:hAnsi="Calibri" w:cs="Calibri"/>
          <w:i w:val="0"/>
          <w:iCs w:val="0"/>
          <w:caps w:val="0"/>
          <w:color w:val="4E4E4E"/>
          <w:spacing w:val="0"/>
          <w:sz w:val="16"/>
          <w:szCs w:val="16"/>
        </w:rPr>
      </w:pPr>
      <w:r>
        <w:rPr>
          <w:rFonts w:ascii="方正小标宋简体" w:hAnsi="方正小标宋简体" w:eastAsia="方正小标宋简体" w:cs="方正小标宋简体"/>
          <w:i w:val="0"/>
          <w:iCs w:val="0"/>
          <w:caps w:val="0"/>
          <w:color w:val="4E4E4E"/>
          <w:spacing w:val="0"/>
          <w:sz w:val="32"/>
          <w:szCs w:val="32"/>
          <w:bdr w:val="none" w:color="auto" w:sz="0" w:space="0"/>
          <w:shd w:val="clear" w:fill="FFFFFF"/>
        </w:rPr>
        <w:t> 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left="0" w:right="0" w:firstLine="0"/>
        <w:jc w:val="center"/>
        <w:rPr>
          <w:rFonts w:hint="default" w:ascii="Calibri" w:hAnsi="Calibri" w:cs="Calibri"/>
          <w:i w:val="0"/>
          <w:iCs w:val="0"/>
          <w:caps w:val="0"/>
          <w:color w:val="4E4E4E"/>
          <w:spacing w:val="0"/>
          <w:sz w:val="16"/>
          <w:szCs w:val="16"/>
        </w:rPr>
      </w:pPr>
      <w:r>
        <w:rPr>
          <w:rFonts w:hint="eastAsia" w:ascii="方正小标宋简体" w:hAnsi="方正小标宋简体" w:eastAsia="方正小标宋简体" w:cs="方正小标宋简体"/>
          <w:i w:val="0"/>
          <w:iCs w:val="0"/>
          <w:caps w:val="0"/>
          <w:color w:val="4E4E4E"/>
          <w:spacing w:val="0"/>
          <w:sz w:val="32"/>
          <w:szCs w:val="32"/>
          <w:bdr w:val="none" w:color="auto" w:sz="0" w:space="0"/>
          <w:shd w:val="clear" w:fill="FFFFFF"/>
        </w:rPr>
        <w:t>2022年度马鞍山市市直机关公开遴选公务员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left="0" w:right="0" w:firstLine="0"/>
        <w:jc w:val="center"/>
        <w:rPr>
          <w:rFonts w:hint="default" w:ascii="Calibri" w:hAnsi="Calibri" w:cs="Calibri"/>
          <w:i w:val="0"/>
          <w:iCs w:val="0"/>
          <w:caps w:val="0"/>
          <w:color w:val="4E4E4E"/>
          <w:spacing w:val="0"/>
          <w:sz w:val="16"/>
          <w:szCs w:val="16"/>
        </w:rPr>
      </w:pPr>
      <w:r>
        <w:rPr>
          <w:rFonts w:hint="eastAsia" w:ascii="方正小标宋简体" w:hAnsi="方正小标宋简体" w:eastAsia="方正小标宋简体" w:cs="方正小标宋简体"/>
          <w:i w:val="0"/>
          <w:iCs w:val="0"/>
          <w:caps w:val="0"/>
          <w:color w:val="4E4E4E"/>
          <w:spacing w:val="0"/>
          <w:sz w:val="32"/>
          <w:szCs w:val="32"/>
          <w:bdr w:val="none" w:color="auto" w:sz="0" w:space="0"/>
          <w:shd w:val="clear" w:fill="FFFFFF"/>
        </w:rPr>
        <w:t>政策解答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6" w:lineRule="atLeast"/>
        <w:ind w:left="0" w:right="0" w:firstLine="0"/>
        <w:jc w:val="center"/>
        <w:rPr>
          <w:rFonts w:hint="default" w:ascii="Calibri" w:hAnsi="Calibri" w:cs="Calibri"/>
          <w:i w:val="0"/>
          <w:iCs w:val="0"/>
          <w:caps w:val="0"/>
          <w:color w:val="4E4E4E"/>
          <w:spacing w:val="0"/>
          <w:sz w:val="16"/>
          <w:szCs w:val="16"/>
        </w:rPr>
      </w:pPr>
      <w:r>
        <w:rPr>
          <w:rFonts w:hint="eastAsia" w:ascii="方正小标宋简体" w:hAnsi="方正小标宋简体" w:eastAsia="方正小标宋简体" w:cs="方正小标宋简体"/>
          <w:i w:val="0"/>
          <w:iCs w:val="0"/>
          <w:caps w:val="0"/>
          <w:color w:val="4E4E4E"/>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1.</w:t>
      </w:r>
      <w:r>
        <w:rPr>
          <w:rFonts w:ascii="黑体" w:hAnsi="宋体" w:eastAsia="黑体" w:cs="黑体"/>
          <w:i w:val="0"/>
          <w:iCs w:val="0"/>
          <w:caps w:val="0"/>
          <w:color w:val="4E4E4E"/>
          <w:spacing w:val="0"/>
          <w:sz w:val="25"/>
          <w:szCs w:val="25"/>
          <w:bdr w:val="none" w:color="auto" w:sz="0" w:space="0"/>
          <w:shd w:val="clear" w:fill="FFFFFF"/>
        </w:rPr>
        <w:t>哪些人员可以报考？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    </w:t>
      </w:r>
      <w:r>
        <w:rPr>
          <w:rFonts w:ascii="仿宋_GB2312" w:hAnsi="Times New Roman" w:eastAsia="仿宋_GB2312" w:cs="仿宋_GB2312"/>
          <w:i w:val="0"/>
          <w:iCs w:val="0"/>
          <w:caps w:val="0"/>
          <w:color w:val="4E4E4E"/>
          <w:spacing w:val="0"/>
          <w:sz w:val="25"/>
          <w:szCs w:val="25"/>
          <w:bdr w:val="none" w:color="auto" w:sz="0" w:space="0"/>
          <w:shd w:val="clear" w:fill="FFFFFF"/>
        </w:rPr>
        <w:t>符合</w:t>
      </w: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2022</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年度马鞍山市市直机关公开遴选公务员公告》</w:t>
      </w:r>
      <w:r>
        <w:rPr>
          <w:rFonts w:hint="eastAsia" w:ascii="仿宋_GB2312" w:hAnsi="Calibri" w:eastAsia="仿宋_GB2312" w:cs="仿宋_GB2312"/>
          <w:i w:val="0"/>
          <w:iCs w:val="0"/>
          <w:caps w:val="0"/>
          <w:color w:val="4E4E4E"/>
          <w:spacing w:val="0"/>
          <w:sz w:val="25"/>
          <w:szCs w:val="25"/>
          <w:bdr w:val="none" w:color="auto" w:sz="0" w:space="0"/>
          <w:shd w:val="clear" w:fill="FFFFFF"/>
        </w:rPr>
        <w:t>（以下简称《公告》）</w:t>
      </w:r>
      <w:r>
        <w:rPr>
          <w:rFonts w:hint="eastAsia" w:ascii="仿宋_GB2312" w:hAnsi="Times New Roman" w:eastAsia="仿宋_GB2312" w:cs="仿宋_GB2312"/>
          <w:i w:val="0"/>
          <w:iCs w:val="0"/>
          <w:caps w:val="0"/>
          <w:color w:val="4E4E4E"/>
          <w:spacing w:val="0"/>
          <w:sz w:val="25"/>
          <w:szCs w:val="25"/>
          <w:bdr w:val="none" w:color="auto" w:sz="0" w:space="0"/>
          <w:shd w:val="clear" w:fill="FFFFFF"/>
        </w:rPr>
        <w:t>规定的报名范围和资格条件的</w:t>
      </w:r>
      <w:r>
        <w:rPr>
          <w:rFonts w:hint="eastAsia" w:ascii="仿宋_GB2312" w:hAnsi="Calibri" w:eastAsia="仿宋_GB2312" w:cs="仿宋_GB2312"/>
          <w:i w:val="0"/>
          <w:iCs w:val="0"/>
          <w:caps w:val="0"/>
          <w:color w:val="4E4E4E"/>
          <w:spacing w:val="0"/>
          <w:sz w:val="25"/>
          <w:szCs w:val="25"/>
          <w:bdr w:val="none" w:color="auto" w:sz="0" w:space="0"/>
          <w:shd w:val="clear" w:fill="FFFFFF"/>
        </w:rPr>
        <w:t>副</w:t>
      </w:r>
      <w:r>
        <w:rPr>
          <w:rFonts w:hint="eastAsia" w:ascii="仿宋_GB2312" w:hAnsi="Times New Roman" w:eastAsia="仿宋_GB2312" w:cs="仿宋_GB2312"/>
          <w:i w:val="0"/>
          <w:iCs w:val="0"/>
          <w:caps w:val="0"/>
          <w:color w:val="4E4E4E"/>
          <w:spacing w:val="0"/>
          <w:sz w:val="25"/>
          <w:szCs w:val="25"/>
          <w:bdr w:val="none" w:color="auto" w:sz="0" w:space="0"/>
          <w:shd w:val="clear" w:fill="FFFFFF"/>
        </w:rPr>
        <w:t>科级以下公务员均可报考。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9"/>
          <w:szCs w:val="19"/>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1</w:t>
      </w:r>
      <w:r>
        <w:rPr>
          <w:rFonts w:hint="eastAsia" w:ascii="仿宋_GB2312" w:hAnsi="Times New Roman" w:eastAsia="仿宋_GB2312" w:cs="仿宋_GB2312"/>
          <w:i w:val="0"/>
          <w:iCs w:val="0"/>
          <w:caps w:val="0"/>
          <w:color w:val="4E4E4E"/>
          <w:spacing w:val="0"/>
          <w:sz w:val="25"/>
          <w:szCs w:val="25"/>
          <w:bdr w:val="none" w:color="auto" w:sz="0" w:space="0"/>
          <w:shd w:val="clear" w:fill="FFFFFF"/>
        </w:rPr>
        <w:t>）本市县</w:t>
      </w:r>
      <w:r>
        <w:rPr>
          <w:rFonts w:hint="eastAsia" w:ascii="仿宋_GB2312" w:hAnsi="Calibri" w:eastAsia="仿宋_GB2312" w:cs="仿宋_GB2312"/>
          <w:i w:val="0"/>
          <w:iCs w:val="0"/>
          <w:caps w:val="0"/>
          <w:color w:val="4E4E4E"/>
          <w:spacing w:val="0"/>
          <w:sz w:val="25"/>
          <w:szCs w:val="25"/>
          <w:bdr w:val="none" w:color="auto" w:sz="0" w:space="0"/>
          <w:shd w:val="clear" w:fill="FFFFFF"/>
        </w:rPr>
        <w:t>（区）、乡镇</w:t>
      </w:r>
      <w:r>
        <w:rPr>
          <w:rFonts w:hint="eastAsia" w:ascii="仿宋_GB2312" w:hAnsi="Times New Roman" w:eastAsia="仿宋_GB2312" w:cs="仿宋_GB2312"/>
          <w:i w:val="0"/>
          <w:iCs w:val="0"/>
          <w:caps w:val="0"/>
          <w:color w:val="4E4E4E"/>
          <w:spacing w:val="0"/>
          <w:sz w:val="25"/>
          <w:szCs w:val="25"/>
          <w:bdr w:val="none" w:color="auto" w:sz="0" w:space="0"/>
          <w:shd w:val="clear" w:fill="FFFFFF"/>
        </w:rPr>
        <w:t>机关中已进行公务员登记备案且在编在岗的副科级以下公务员。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Calibri" w:hAnsi="Calibri" w:cs="Calibri"/>
          <w:i w:val="0"/>
          <w:iCs w:val="0"/>
          <w:caps w:val="0"/>
          <w:color w:val="4E4E4E"/>
          <w:spacing w:val="0"/>
          <w:sz w:val="19"/>
          <w:szCs w:val="19"/>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2</w:t>
      </w:r>
      <w:r>
        <w:rPr>
          <w:rFonts w:hint="eastAsia" w:ascii="仿宋_GB2312" w:hAnsi="Times New Roman" w:eastAsia="仿宋_GB2312" w:cs="仿宋_GB2312"/>
          <w:i w:val="0"/>
          <w:iCs w:val="0"/>
          <w:caps w:val="0"/>
          <w:color w:val="4E4E4E"/>
          <w:spacing w:val="0"/>
          <w:sz w:val="25"/>
          <w:szCs w:val="25"/>
          <w:bdr w:val="none" w:color="auto" w:sz="0" w:space="0"/>
          <w:shd w:val="clear" w:fill="FFFFFF"/>
        </w:rPr>
        <w:t>）本市县</w:t>
      </w:r>
      <w:r>
        <w:rPr>
          <w:rFonts w:hint="eastAsia" w:ascii="仿宋_GB2312" w:hAnsi="Calibri" w:eastAsia="仿宋_GB2312" w:cs="仿宋_GB2312"/>
          <w:i w:val="0"/>
          <w:iCs w:val="0"/>
          <w:caps w:val="0"/>
          <w:color w:val="4E4E4E"/>
          <w:spacing w:val="0"/>
          <w:sz w:val="25"/>
          <w:szCs w:val="25"/>
          <w:bdr w:val="none" w:color="auto" w:sz="0" w:space="0"/>
          <w:shd w:val="clear" w:fill="FFFFFF"/>
        </w:rPr>
        <w:t>（区）</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参照公务员法管理机关（单位）中已进行参照登记备案且在编在岗的副科级以下工作人员。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2.</w:t>
      </w:r>
      <w:r>
        <w:rPr>
          <w:rFonts w:hint="eastAsia" w:ascii="黑体" w:hAnsi="宋体" w:eastAsia="黑体" w:cs="黑体"/>
          <w:i w:val="0"/>
          <w:iCs w:val="0"/>
          <w:caps w:val="0"/>
          <w:color w:val="4E4E4E"/>
          <w:spacing w:val="0"/>
          <w:sz w:val="25"/>
          <w:szCs w:val="25"/>
          <w:bdr w:val="none" w:color="auto" w:sz="0" w:space="0"/>
          <w:shd w:val="clear" w:fill="FFFFFF"/>
        </w:rPr>
        <w:t>哪些人员不能报考？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1</w:t>
      </w:r>
      <w:r>
        <w:rPr>
          <w:rFonts w:hint="eastAsia" w:ascii="仿宋_GB2312" w:hAnsi="Times New Roman" w:eastAsia="仿宋_GB2312" w:cs="仿宋_GB2312"/>
          <w:i w:val="0"/>
          <w:iCs w:val="0"/>
          <w:caps w:val="0"/>
          <w:color w:val="4E4E4E"/>
          <w:spacing w:val="0"/>
          <w:sz w:val="25"/>
          <w:szCs w:val="25"/>
          <w:bdr w:val="none" w:color="auto" w:sz="0" w:space="0"/>
          <w:shd w:val="clear" w:fill="FFFFFF"/>
        </w:rPr>
        <w:t>）被开除中国共产党党籍的。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2</w:t>
      </w:r>
      <w:r>
        <w:rPr>
          <w:rFonts w:hint="eastAsia" w:ascii="仿宋_GB2312" w:hAnsi="Times New Roman" w:eastAsia="仿宋_GB2312" w:cs="仿宋_GB2312"/>
          <w:i w:val="0"/>
          <w:iCs w:val="0"/>
          <w:caps w:val="0"/>
          <w:color w:val="4E4E4E"/>
          <w:spacing w:val="0"/>
          <w:sz w:val="25"/>
          <w:szCs w:val="25"/>
          <w:bdr w:val="none" w:color="auto" w:sz="0" w:space="0"/>
          <w:shd w:val="clear" w:fill="FFFFFF"/>
        </w:rPr>
        <w:t>）被依法列为失信联合惩戒对象的。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3</w:t>
      </w:r>
      <w:r>
        <w:rPr>
          <w:rFonts w:hint="eastAsia" w:ascii="仿宋_GB2312" w:hAnsi="Times New Roman" w:eastAsia="仿宋_GB2312" w:cs="仿宋_GB2312"/>
          <w:i w:val="0"/>
          <w:iCs w:val="0"/>
          <w:caps w:val="0"/>
          <w:color w:val="4E4E4E"/>
          <w:spacing w:val="0"/>
          <w:sz w:val="25"/>
          <w:szCs w:val="25"/>
          <w:bdr w:val="none" w:color="auto" w:sz="0" w:space="0"/>
          <w:shd w:val="clear" w:fill="FFFFFF"/>
        </w:rPr>
        <w:t>）涉嫌违纪违法正在接受</w:t>
      </w:r>
      <w:r>
        <w:rPr>
          <w:rFonts w:hint="eastAsia" w:ascii="仿宋_GB2312" w:hAnsi="Calibri" w:eastAsia="仿宋_GB2312" w:cs="仿宋_GB2312"/>
          <w:i w:val="0"/>
          <w:iCs w:val="0"/>
          <w:caps w:val="0"/>
          <w:color w:val="4E4E4E"/>
          <w:spacing w:val="0"/>
          <w:sz w:val="25"/>
          <w:szCs w:val="25"/>
          <w:bdr w:val="none" w:color="auto" w:sz="0" w:space="0"/>
          <w:shd w:val="clear" w:fill="FFFFFF"/>
        </w:rPr>
        <w:t>有关</w:t>
      </w:r>
      <w:r>
        <w:rPr>
          <w:rFonts w:hint="eastAsia" w:ascii="仿宋_GB2312" w:hAnsi="Times New Roman" w:eastAsia="仿宋_GB2312" w:cs="仿宋_GB2312"/>
          <w:i w:val="0"/>
          <w:iCs w:val="0"/>
          <w:caps w:val="0"/>
          <w:color w:val="4E4E4E"/>
          <w:spacing w:val="0"/>
          <w:sz w:val="25"/>
          <w:szCs w:val="25"/>
          <w:bdr w:val="none" w:color="auto" w:sz="0" w:space="0"/>
          <w:shd w:val="clear" w:fill="FFFFFF"/>
        </w:rPr>
        <w:t>专门机关审查尚未作出结论的。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4</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）受到诫勉、组织处理或者党纪政务处分等影响期未满或者期满影响使用的。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Calibri"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5</w:t>
      </w:r>
      <w:r>
        <w:rPr>
          <w:rFonts w:hint="eastAsia" w:ascii="仿宋_GB2312" w:hAnsi="Calibri" w:eastAsia="仿宋_GB2312" w:cs="仿宋_GB2312"/>
          <w:i w:val="0"/>
          <w:iCs w:val="0"/>
          <w:caps w:val="0"/>
          <w:color w:val="4E4E4E"/>
          <w:spacing w:val="0"/>
          <w:sz w:val="25"/>
          <w:szCs w:val="25"/>
          <w:bdr w:val="none" w:color="auto" w:sz="0" w:space="0"/>
          <w:shd w:val="clear" w:fill="FFFFFF"/>
        </w:rPr>
        <w:t>）</w:t>
      </w:r>
      <w:r>
        <w:rPr>
          <w:rFonts w:hint="eastAsia" w:ascii="仿宋_GB2312" w:hAnsi="Times New Roman" w:eastAsia="仿宋_GB2312" w:cs="仿宋_GB2312"/>
          <w:i w:val="0"/>
          <w:iCs w:val="0"/>
          <w:caps w:val="0"/>
          <w:color w:val="4E4E4E"/>
          <w:spacing w:val="0"/>
          <w:sz w:val="25"/>
          <w:szCs w:val="25"/>
          <w:bdr w:val="none" w:color="auto" w:sz="0" w:space="0"/>
          <w:shd w:val="clear" w:fill="FFFFFF"/>
        </w:rPr>
        <w:t>新录用乡镇公务员在乡镇机关工作未满</w:t>
      </w:r>
      <w:r>
        <w:rPr>
          <w:rFonts w:hint="default" w:ascii="Times New Roman" w:hAnsi="Times New Roman" w:cs="Times New Roman"/>
          <w:i w:val="0"/>
          <w:iCs w:val="0"/>
          <w:caps w:val="0"/>
          <w:color w:val="4E4E4E"/>
          <w:spacing w:val="0"/>
          <w:sz w:val="25"/>
          <w:szCs w:val="25"/>
          <w:bdr w:val="none" w:color="auto" w:sz="0" w:space="0"/>
          <w:shd w:val="clear" w:fill="FFFFFF"/>
        </w:rPr>
        <w:t>5</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年的（含试用期</w:t>
      </w:r>
      <w:r>
        <w:rPr>
          <w:rFonts w:hint="eastAsia" w:ascii="仿宋_GB2312" w:hAnsi="Calibri" w:eastAsia="仿宋_GB2312" w:cs="仿宋_GB2312"/>
          <w:i w:val="0"/>
          <w:iCs w:val="0"/>
          <w:caps w:val="0"/>
          <w:color w:val="4E4E4E"/>
          <w:spacing w:val="0"/>
          <w:sz w:val="25"/>
          <w:szCs w:val="25"/>
          <w:bdr w:val="none" w:color="auto" w:sz="0" w:space="0"/>
          <w:shd w:val="clear" w:fill="FFFFFF"/>
        </w:rPr>
        <w:t>）</w:t>
      </w: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Calibri"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6</w:t>
      </w:r>
      <w:r>
        <w:rPr>
          <w:rFonts w:hint="eastAsia" w:ascii="仿宋_GB2312" w:hAnsi="Calibri" w:eastAsia="仿宋_GB2312" w:cs="仿宋_GB2312"/>
          <w:i w:val="0"/>
          <w:iCs w:val="0"/>
          <w:caps w:val="0"/>
          <w:color w:val="4E4E4E"/>
          <w:spacing w:val="0"/>
          <w:sz w:val="25"/>
          <w:szCs w:val="25"/>
          <w:bdr w:val="none" w:color="auto" w:sz="0" w:space="0"/>
          <w:shd w:val="clear" w:fill="FFFFFF"/>
        </w:rPr>
        <w:t>）</w:t>
      </w:r>
      <w:r>
        <w:rPr>
          <w:rFonts w:hint="eastAsia" w:ascii="仿宋_GB2312" w:hAnsi="Times New Roman" w:eastAsia="仿宋_GB2312" w:cs="仿宋_GB2312"/>
          <w:i w:val="0"/>
          <w:iCs w:val="0"/>
          <w:caps w:val="0"/>
          <w:color w:val="4E4E4E"/>
          <w:spacing w:val="0"/>
          <w:sz w:val="25"/>
          <w:szCs w:val="25"/>
          <w:bdr w:val="none" w:color="auto" w:sz="0" w:space="0"/>
          <w:shd w:val="clear" w:fill="FFFFFF"/>
        </w:rPr>
        <w:t>按照有关规定，到</w:t>
      </w:r>
      <w:r>
        <w:rPr>
          <w:rFonts w:hint="eastAsia" w:ascii="仿宋_GB2312" w:hAnsi="Calibri" w:eastAsia="仿宋_GB2312" w:cs="仿宋_GB2312"/>
          <w:i w:val="0"/>
          <w:iCs w:val="0"/>
          <w:caps w:val="0"/>
          <w:color w:val="4E4E4E"/>
          <w:spacing w:val="0"/>
          <w:sz w:val="25"/>
          <w:szCs w:val="25"/>
          <w:bdr w:val="none" w:color="auto" w:sz="0" w:space="0"/>
          <w:shd w:val="clear" w:fill="FFFFFF"/>
        </w:rPr>
        <w:t>艰苦边远地区以及</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定向单位工作未满服务年限或对转任有其他限制性规定的</w:t>
      </w:r>
      <w:r>
        <w:rPr>
          <w:rFonts w:hint="eastAsia" w:ascii="仿宋_GB2312" w:hAnsi="Calibri" w:eastAsia="仿宋_GB2312" w:cs="仿宋_GB2312"/>
          <w:i w:val="0"/>
          <w:iCs w:val="0"/>
          <w:caps w:val="0"/>
          <w:color w:val="4E4E4E"/>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Calibri"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7</w:t>
      </w:r>
      <w:r>
        <w:rPr>
          <w:rFonts w:hint="eastAsia" w:ascii="仿宋_GB2312" w:hAnsi="Calibri" w:eastAsia="仿宋_GB2312" w:cs="仿宋_GB2312"/>
          <w:i w:val="0"/>
          <w:iCs w:val="0"/>
          <w:caps w:val="0"/>
          <w:color w:val="4E4E4E"/>
          <w:spacing w:val="0"/>
          <w:sz w:val="25"/>
          <w:szCs w:val="25"/>
          <w:bdr w:val="none" w:color="auto" w:sz="0" w:space="0"/>
          <w:shd w:val="clear" w:fill="FFFFFF"/>
        </w:rPr>
        <w:t>）</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尚在试用期或者提拔担任领导职务未满</w:t>
      </w:r>
      <w:r>
        <w:rPr>
          <w:rFonts w:hint="default" w:ascii="Times New Roman" w:hAnsi="Times New Roman" w:cs="Times New Roman"/>
          <w:i w:val="0"/>
          <w:iCs w:val="0"/>
          <w:caps w:val="0"/>
          <w:color w:val="4E4E4E"/>
          <w:spacing w:val="0"/>
          <w:sz w:val="25"/>
          <w:szCs w:val="25"/>
          <w:bdr w:val="none" w:color="auto" w:sz="0" w:space="0"/>
          <w:shd w:val="clear" w:fill="FFFFFF"/>
        </w:rPr>
        <w:t>1</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年的</w:t>
      </w:r>
      <w:r>
        <w:rPr>
          <w:rFonts w:hint="eastAsia" w:ascii="仿宋_GB2312" w:hAnsi="Calibri" w:eastAsia="仿宋_GB2312" w:cs="仿宋_GB2312"/>
          <w:i w:val="0"/>
          <w:iCs w:val="0"/>
          <w:caps w:val="0"/>
          <w:color w:val="4E4E4E"/>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Calibri"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8</w:t>
      </w:r>
      <w:r>
        <w:rPr>
          <w:rFonts w:hint="eastAsia" w:ascii="仿宋_GB2312" w:hAnsi="Calibri" w:eastAsia="仿宋_GB2312" w:cs="仿宋_GB2312"/>
          <w:i w:val="0"/>
          <w:iCs w:val="0"/>
          <w:caps w:val="0"/>
          <w:color w:val="4E4E4E"/>
          <w:spacing w:val="0"/>
          <w:sz w:val="25"/>
          <w:szCs w:val="25"/>
          <w:bdr w:val="none" w:color="auto" w:sz="0" w:space="0"/>
          <w:shd w:val="clear" w:fill="FFFFFF"/>
        </w:rPr>
        <w:t>）</w:t>
      </w:r>
      <w:r>
        <w:rPr>
          <w:rFonts w:hint="eastAsia" w:ascii="仿宋_GB2312" w:hAnsi="Times New Roman" w:eastAsia="仿宋_GB2312" w:cs="仿宋_GB2312"/>
          <w:i w:val="0"/>
          <w:iCs w:val="0"/>
          <w:caps w:val="0"/>
          <w:color w:val="4E4E4E"/>
          <w:spacing w:val="0"/>
          <w:sz w:val="25"/>
          <w:szCs w:val="25"/>
          <w:bdr w:val="none" w:color="auto" w:sz="0" w:space="0"/>
          <w:shd w:val="clear" w:fill="FFFFFF"/>
        </w:rPr>
        <w:t>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3.</w:t>
      </w:r>
      <w:r>
        <w:rPr>
          <w:rFonts w:hint="eastAsia" w:ascii="黑体" w:hAnsi="宋体" w:eastAsia="黑体" w:cs="黑体"/>
          <w:i w:val="0"/>
          <w:iCs w:val="0"/>
          <w:caps w:val="0"/>
          <w:color w:val="4E4E4E"/>
          <w:spacing w:val="0"/>
          <w:sz w:val="25"/>
          <w:szCs w:val="25"/>
          <w:bdr w:val="none" w:color="auto" w:sz="0" w:space="0"/>
          <w:shd w:val="clear" w:fill="FFFFFF"/>
        </w:rPr>
        <w:t>哪些选调生可以报考？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根据《关于进一步加强和改进选调生工作的意见》（组通字〔</w:t>
      </w:r>
      <w:r>
        <w:rPr>
          <w:rFonts w:hint="default" w:ascii="Times New Roman" w:hAnsi="Times New Roman" w:cs="Times New Roman"/>
          <w:i w:val="0"/>
          <w:iCs w:val="0"/>
          <w:caps w:val="0"/>
          <w:color w:val="4E4E4E"/>
          <w:spacing w:val="0"/>
          <w:sz w:val="25"/>
          <w:szCs w:val="25"/>
          <w:bdr w:val="none" w:color="auto" w:sz="0" w:space="0"/>
          <w:shd w:val="clear" w:fill="FFFFFF"/>
        </w:rPr>
        <w:t>2018</w:t>
      </w: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17</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号）和《安徽省选调生管理暂行办法》（皖组发〔</w:t>
      </w:r>
      <w:r>
        <w:rPr>
          <w:rFonts w:hint="default" w:ascii="Times New Roman" w:hAnsi="Times New Roman" w:cs="Times New Roman"/>
          <w:i w:val="0"/>
          <w:iCs w:val="0"/>
          <w:caps w:val="0"/>
          <w:color w:val="4E4E4E"/>
          <w:spacing w:val="0"/>
          <w:sz w:val="25"/>
          <w:szCs w:val="25"/>
          <w:bdr w:val="none" w:color="auto" w:sz="0" w:space="0"/>
          <w:shd w:val="clear" w:fill="FFFFFF"/>
        </w:rPr>
        <w:t>2018</w:t>
      </w: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12</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号）</w:t>
      </w:r>
      <w:r>
        <w:rPr>
          <w:rFonts w:hint="eastAsia" w:ascii="仿宋_GB2312" w:hAnsi="Calibri" w:eastAsia="仿宋_GB2312" w:cs="仿宋_GB2312"/>
          <w:i w:val="0"/>
          <w:iCs w:val="0"/>
          <w:caps w:val="0"/>
          <w:color w:val="4E4E4E"/>
          <w:spacing w:val="0"/>
          <w:sz w:val="25"/>
          <w:szCs w:val="25"/>
          <w:bdr w:val="none" w:color="auto" w:sz="0" w:space="0"/>
          <w:shd w:val="clear" w:fill="FFFFFF"/>
        </w:rPr>
        <w:t>等有关规定</w:t>
      </w:r>
      <w:r>
        <w:rPr>
          <w:rFonts w:hint="eastAsia" w:ascii="仿宋_GB2312" w:hAnsi="Times New Roman" w:eastAsia="仿宋_GB2312" w:cs="仿宋_GB2312"/>
          <w:i w:val="0"/>
          <w:iCs w:val="0"/>
          <w:caps w:val="0"/>
          <w:color w:val="4E4E4E"/>
          <w:spacing w:val="0"/>
          <w:sz w:val="25"/>
          <w:szCs w:val="25"/>
          <w:bdr w:val="none" w:color="auto" w:sz="0" w:space="0"/>
          <w:shd w:val="clear" w:fill="FFFFFF"/>
        </w:rPr>
        <w:t>，符合基层锻炼规定要求、《公告》规定报考条件和职位资格条件的选调生，可以报考。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4.</w:t>
      </w:r>
      <w:r>
        <w:rPr>
          <w:rFonts w:hint="eastAsia" w:ascii="黑体" w:hAnsi="宋体" w:eastAsia="黑体" w:cs="黑体"/>
          <w:i w:val="0"/>
          <w:iCs w:val="0"/>
          <w:caps w:val="0"/>
          <w:color w:val="4E4E4E"/>
          <w:spacing w:val="0"/>
          <w:sz w:val="25"/>
          <w:szCs w:val="25"/>
          <w:bdr w:val="none" w:color="auto" w:sz="0" w:space="0"/>
          <w:shd w:val="clear" w:fill="FFFFFF"/>
        </w:rPr>
        <w:t>副科级领导职务的公务员能否报考？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符合报考资格条件的可以报考，但遴选到新单位后领导职务不再保留。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eastAsia="黑体" w:cs="Times New Roman"/>
          <w:i w:val="0"/>
          <w:iCs w:val="0"/>
          <w:caps w:val="0"/>
          <w:color w:val="4E4E4E"/>
          <w:spacing w:val="0"/>
          <w:sz w:val="25"/>
          <w:szCs w:val="25"/>
          <w:bdr w:val="none" w:color="auto" w:sz="0" w:space="0"/>
          <w:shd w:val="clear" w:fill="FFFFFF"/>
        </w:rPr>
        <w:t>5.</w:t>
      </w:r>
      <w:r>
        <w:rPr>
          <w:rFonts w:hint="eastAsia" w:ascii="黑体" w:hAnsi="宋体" w:eastAsia="黑体" w:cs="黑体"/>
          <w:i w:val="0"/>
          <w:iCs w:val="0"/>
          <w:caps w:val="0"/>
          <w:color w:val="4E4E4E"/>
          <w:spacing w:val="0"/>
          <w:sz w:val="25"/>
          <w:szCs w:val="25"/>
          <w:bdr w:val="none" w:color="auto" w:sz="0" w:space="0"/>
          <w:shd w:val="clear" w:fill="FFFFFF"/>
        </w:rPr>
        <w:t>职位要求政治面貌为中共党员的，预备党员能否报考？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eastAsia="黑体" w:cs="Times New Roman"/>
          <w:i w:val="0"/>
          <w:iCs w:val="0"/>
          <w:caps w:val="0"/>
          <w:color w:val="4E4E4E"/>
          <w:spacing w:val="0"/>
          <w:sz w:val="25"/>
          <w:szCs w:val="25"/>
          <w:bdr w:val="none" w:color="auto" w:sz="0" w:space="0"/>
          <w:shd w:val="clear" w:fill="FFFFFF"/>
        </w:rPr>
        <w:t>6</w:t>
      </w:r>
      <w:r>
        <w:rPr>
          <w:rFonts w:hint="default" w:ascii="Times New Roman" w:hAnsi="Times New Roman" w:cs="Times New Roman"/>
          <w:i w:val="0"/>
          <w:iCs w:val="0"/>
          <w:caps w:val="0"/>
          <w:color w:val="4E4E4E"/>
          <w:spacing w:val="0"/>
          <w:sz w:val="25"/>
          <w:szCs w:val="25"/>
          <w:bdr w:val="none" w:color="auto" w:sz="0" w:space="0"/>
          <w:shd w:val="clear" w:fill="FFFFFF"/>
        </w:rPr>
        <w:t>.</w:t>
      </w:r>
      <w:r>
        <w:rPr>
          <w:rFonts w:hint="eastAsia" w:ascii="黑体" w:hAnsi="宋体" w:eastAsia="黑体" w:cs="黑体"/>
          <w:i w:val="0"/>
          <w:iCs w:val="0"/>
          <w:caps w:val="0"/>
          <w:color w:val="4E4E4E"/>
          <w:spacing w:val="0"/>
          <w:sz w:val="25"/>
          <w:szCs w:val="25"/>
          <w:bdr w:val="none" w:color="auto" w:sz="0" w:space="0"/>
          <w:shd w:val="clear" w:fill="FFFFFF"/>
        </w:rPr>
        <w:t>通过非普通高等学历教育的其他国民教育形式获得学历学位的能否报考？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报</w:t>
      </w:r>
      <w:r>
        <w:rPr>
          <w:rFonts w:hint="eastAsia" w:ascii="仿宋_GB2312" w:hAnsi="Calibri" w:eastAsia="仿宋_GB2312" w:cs="仿宋_GB2312"/>
          <w:i w:val="0"/>
          <w:iCs w:val="0"/>
          <w:caps w:val="0"/>
          <w:color w:val="4E4E4E"/>
          <w:spacing w:val="0"/>
          <w:sz w:val="25"/>
          <w:szCs w:val="25"/>
          <w:bdr w:val="none" w:color="auto" w:sz="0" w:space="0"/>
          <w:shd w:val="clear" w:fill="FFFFFF"/>
        </w:rPr>
        <w:t>名人员</w:t>
      </w:r>
      <w:r>
        <w:rPr>
          <w:rFonts w:hint="eastAsia" w:ascii="仿宋_GB2312" w:hAnsi="Times New Roman" w:eastAsia="仿宋_GB2312" w:cs="仿宋_GB2312"/>
          <w:i w:val="0"/>
          <w:iCs w:val="0"/>
          <w:caps w:val="0"/>
          <w:color w:val="4E4E4E"/>
          <w:spacing w:val="0"/>
          <w:sz w:val="25"/>
          <w:szCs w:val="25"/>
          <w:bdr w:val="none" w:color="auto" w:sz="0" w:space="0"/>
          <w:shd w:val="clear" w:fill="FFFFFF"/>
        </w:rPr>
        <w:t>通过非普通高等学历教育的其他国民教育形式（自学考试、成人教育、网络教育、夜大、电大等）获得学历学位证书，符合职位要求的，可以报考。</w:t>
      </w:r>
      <w:r>
        <w:rPr>
          <w:rFonts w:hint="default" w:ascii="Times New Roman" w:hAnsi="Times New Roman" w:cs="Times New Roman"/>
          <w:i w:val="0"/>
          <w:iCs w:val="0"/>
          <w:caps w:val="0"/>
          <w:color w:val="4E4E4E"/>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7.</w:t>
      </w:r>
      <w:r>
        <w:rPr>
          <w:rFonts w:hint="eastAsia" w:ascii="黑体" w:hAnsi="宋体" w:eastAsia="黑体" w:cs="黑体"/>
          <w:i w:val="0"/>
          <w:iCs w:val="0"/>
          <w:caps w:val="0"/>
          <w:color w:val="4E4E4E"/>
          <w:spacing w:val="0"/>
          <w:sz w:val="25"/>
          <w:szCs w:val="25"/>
          <w:bdr w:val="none" w:color="auto" w:sz="0" w:space="0"/>
          <w:shd w:val="clear" w:fill="FFFFFF"/>
        </w:rPr>
        <w:t>报名人员能否以辅修专业报考？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8.</w:t>
      </w:r>
      <w:r>
        <w:rPr>
          <w:rFonts w:hint="eastAsia" w:ascii="黑体" w:hAnsi="宋体" w:eastAsia="黑体" w:cs="黑体"/>
          <w:i w:val="0"/>
          <w:iCs w:val="0"/>
          <w:caps w:val="0"/>
          <w:color w:val="4E4E4E"/>
          <w:spacing w:val="0"/>
          <w:sz w:val="25"/>
          <w:szCs w:val="25"/>
          <w:bdr w:val="none" w:color="auto" w:sz="0" w:space="0"/>
          <w:shd w:val="clear" w:fill="FFFFFF"/>
        </w:rPr>
        <w:t>开发区（高新区、产业园区等各类园区）的工作经历能否认定基层工作经历？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认定基层工作经历。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9.</w:t>
      </w:r>
      <w:r>
        <w:rPr>
          <w:rFonts w:hint="eastAsia" w:ascii="黑体" w:hAnsi="宋体" w:eastAsia="黑体" w:cs="黑体"/>
          <w:i w:val="0"/>
          <w:iCs w:val="0"/>
          <w:caps w:val="0"/>
          <w:color w:val="4E4E4E"/>
          <w:spacing w:val="0"/>
          <w:sz w:val="25"/>
          <w:szCs w:val="25"/>
          <w:bdr w:val="none" w:color="auto" w:sz="0" w:space="0"/>
          <w:shd w:val="clear" w:fill="FFFFFF"/>
        </w:rPr>
        <w:t>市公安局所属交通管理、治安管理、刑事犯罪侦查等一线实战单位的工作经历能否认定基层工作经历？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不认定基层工作经历。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10.</w:t>
      </w:r>
      <w:r>
        <w:rPr>
          <w:rFonts w:hint="eastAsia" w:ascii="黑体" w:hAnsi="宋体" w:eastAsia="黑体" w:cs="黑体"/>
          <w:i w:val="0"/>
          <w:iCs w:val="0"/>
          <w:caps w:val="0"/>
          <w:color w:val="4E4E4E"/>
          <w:spacing w:val="0"/>
          <w:sz w:val="25"/>
          <w:szCs w:val="25"/>
          <w:bdr w:val="none" w:color="auto" w:sz="0" w:space="0"/>
          <w:shd w:val="clear" w:fill="FFFFFF"/>
        </w:rPr>
        <w:t>在本级机关的工作时间应该如何计算？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在本级机关工作的时间以正式任职时间（含试用期）计算，在本级机关借调工作的时间不能计算在内。在同一层级不同机关的工作时间，可以累积计算。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11.</w:t>
      </w:r>
      <w:r>
        <w:rPr>
          <w:rFonts w:hint="eastAsia" w:ascii="黑体" w:hAnsi="宋体" w:eastAsia="黑体" w:cs="黑体"/>
          <w:i w:val="0"/>
          <w:iCs w:val="0"/>
          <w:caps w:val="0"/>
          <w:color w:val="4E4E4E"/>
          <w:spacing w:val="0"/>
          <w:sz w:val="25"/>
          <w:szCs w:val="25"/>
          <w:bdr w:val="none" w:color="auto" w:sz="0" w:space="0"/>
          <w:shd w:val="clear" w:fill="FFFFFF"/>
        </w:rPr>
        <w:t>公务员工作经历与参照公务员法管理机关（单位）工作人员工作经历能否累计计算</w:t>
      </w:r>
      <w:r>
        <w:rPr>
          <w:rFonts w:hint="default" w:ascii="Times New Roman" w:hAnsi="Times New Roman" w:cs="Times New Roman"/>
          <w:i w:val="0"/>
          <w:iCs w:val="0"/>
          <w:caps w:val="0"/>
          <w:color w:val="4E4E4E"/>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可以</w:t>
      </w:r>
      <w:r>
        <w:rPr>
          <w:rFonts w:hint="eastAsia" w:ascii="仿宋_GB2312" w:hAnsi="Calibri" w:eastAsia="仿宋_GB2312" w:cs="仿宋_GB2312"/>
          <w:i w:val="0"/>
          <w:iCs w:val="0"/>
          <w:caps w:val="0"/>
          <w:color w:val="4E4E4E"/>
          <w:spacing w:val="0"/>
          <w:sz w:val="25"/>
          <w:szCs w:val="25"/>
          <w:bdr w:val="none" w:color="auto" w:sz="0" w:space="0"/>
          <w:shd w:val="clear" w:fill="FFFFFF"/>
        </w:rPr>
        <w:t>累计</w:t>
      </w:r>
      <w:r>
        <w:rPr>
          <w:rFonts w:hint="eastAsia" w:ascii="仿宋_GB2312" w:hAnsi="Times New Roman" w:eastAsia="仿宋_GB2312" w:cs="仿宋_GB2312"/>
          <w:i w:val="0"/>
          <w:iCs w:val="0"/>
          <w:caps w:val="0"/>
          <w:color w:val="4E4E4E"/>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12.</w:t>
      </w:r>
      <w:r>
        <w:rPr>
          <w:rFonts w:hint="eastAsia" w:ascii="黑体" w:hAnsi="宋体" w:eastAsia="黑体" w:cs="黑体"/>
          <w:i w:val="0"/>
          <w:iCs w:val="0"/>
          <w:caps w:val="0"/>
          <w:color w:val="4E4E4E"/>
          <w:spacing w:val="0"/>
          <w:sz w:val="25"/>
          <w:szCs w:val="25"/>
          <w:bdr w:val="none" w:color="auto" w:sz="0" w:space="0"/>
          <w:shd w:val="clear" w:fill="FFFFFF"/>
        </w:rPr>
        <w:t>新批准参照公务员法管理事业单位的工作人员，工作经历如何计算？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新批准参照公务员法管理事业单位的工作人员，直接登记的以单位批准参照管理的日期起算工作经历；通过考试登记的，以登记日期起算。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13.</w:t>
      </w:r>
      <w:r>
        <w:rPr>
          <w:rFonts w:hint="eastAsia" w:ascii="黑体" w:hAnsi="宋体" w:eastAsia="黑体" w:cs="黑体"/>
          <w:i w:val="0"/>
          <w:iCs w:val="0"/>
          <w:caps w:val="0"/>
          <w:color w:val="4E4E4E"/>
          <w:spacing w:val="0"/>
          <w:sz w:val="25"/>
          <w:szCs w:val="25"/>
          <w:bdr w:val="none" w:color="auto" w:sz="0" w:space="0"/>
          <w:shd w:val="clear" w:fill="FFFFFF"/>
        </w:rPr>
        <w:t>报名表如何审核？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报</w:t>
      </w:r>
      <w:r>
        <w:rPr>
          <w:rFonts w:hint="eastAsia" w:ascii="仿宋_GB2312" w:hAnsi="Calibri" w:eastAsia="仿宋_GB2312" w:cs="仿宋_GB2312"/>
          <w:i w:val="0"/>
          <w:iCs w:val="0"/>
          <w:caps w:val="0"/>
          <w:color w:val="4E4E4E"/>
          <w:spacing w:val="0"/>
          <w:sz w:val="25"/>
          <w:szCs w:val="25"/>
          <w:bdr w:val="none" w:color="auto" w:sz="0" w:space="0"/>
          <w:shd w:val="clear" w:fill="FFFFFF"/>
        </w:rPr>
        <w:t>名人员</w:t>
      </w:r>
      <w:r>
        <w:rPr>
          <w:rFonts w:hint="eastAsia" w:ascii="仿宋_GB2312" w:hAnsi="Times New Roman" w:eastAsia="仿宋_GB2312" w:cs="仿宋_GB2312"/>
          <w:i w:val="0"/>
          <w:iCs w:val="0"/>
          <w:caps w:val="0"/>
          <w:color w:val="4E4E4E"/>
          <w:spacing w:val="0"/>
          <w:sz w:val="25"/>
          <w:szCs w:val="25"/>
          <w:bdr w:val="none" w:color="auto" w:sz="0" w:space="0"/>
          <w:shd w:val="clear" w:fill="FFFFFF"/>
        </w:rPr>
        <w:t>须下载《</w:t>
      </w:r>
      <w:r>
        <w:rPr>
          <w:rFonts w:hint="default" w:ascii="Times New Roman" w:hAnsi="Times New Roman" w:cs="Times New Roman"/>
          <w:i w:val="0"/>
          <w:iCs w:val="0"/>
          <w:caps w:val="0"/>
          <w:color w:val="4E4E4E"/>
          <w:spacing w:val="0"/>
          <w:sz w:val="25"/>
          <w:szCs w:val="25"/>
          <w:bdr w:val="none" w:color="auto" w:sz="0" w:space="0"/>
          <w:shd w:val="clear" w:fill="FFFFFF"/>
        </w:rPr>
        <w:t>202</w:t>
      </w:r>
      <w:r>
        <w:rPr>
          <w:rFonts w:hint="default" w:ascii="Times New Roman" w:hAnsi="Times New Roman" w:eastAsia="仿宋_GB2312" w:cs="Times New Roman"/>
          <w:i w:val="0"/>
          <w:iCs w:val="0"/>
          <w:caps w:val="0"/>
          <w:color w:val="4E4E4E"/>
          <w:spacing w:val="0"/>
          <w:sz w:val="25"/>
          <w:szCs w:val="25"/>
          <w:bdr w:val="none" w:color="auto" w:sz="0" w:space="0"/>
          <w:shd w:val="clear" w:fill="FFFFFF"/>
        </w:rPr>
        <w:t>2</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年度</w:t>
      </w:r>
      <w:r>
        <w:rPr>
          <w:rFonts w:hint="eastAsia" w:ascii="仿宋_GB2312" w:hAnsi="Calibri" w:eastAsia="仿宋_GB2312" w:cs="仿宋_GB2312"/>
          <w:i w:val="0"/>
          <w:iCs w:val="0"/>
          <w:caps w:val="0"/>
          <w:color w:val="4E4E4E"/>
          <w:spacing w:val="0"/>
          <w:sz w:val="25"/>
          <w:szCs w:val="25"/>
          <w:bdr w:val="none" w:color="auto" w:sz="0" w:space="0"/>
          <w:shd w:val="clear" w:fill="FFFFFF"/>
        </w:rPr>
        <w:t>安徽省</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公开遴选公务员报名表》，</w:t>
      </w:r>
      <w:r>
        <w:rPr>
          <w:rFonts w:hint="eastAsia" w:ascii="仿宋_GB2312" w:hAnsi="Calibri" w:eastAsia="仿宋_GB2312" w:cs="仿宋_GB2312"/>
          <w:i w:val="0"/>
          <w:iCs w:val="0"/>
          <w:caps w:val="0"/>
          <w:color w:val="4E4E4E"/>
          <w:spacing w:val="0"/>
          <w:sz w:val="25"/>
          <w:szCs w:val="25"/>
          <w:bdr w:val="none" w:color="auto" w:sz="0" w:space="0"/>
          <w:shd w:val="clear" w:fill="FFFFFF"/>
        </w:rPr>
        <w:t>报请所在单位和县（区）委组织部审核，签署报考意见并盖党委（组）章。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336"/>
        <w:jc w:val="both"/>
        <w:rPr>
          <w:rFonts w:hint="default" w:ascii="Calibri" w:hAnsi="Calibri" w:cs="Calibri"/>
          <w:i w:val="0"/>
          <w:iCs w:val="0"/>
          <w:caps w:val="0"/>
          <w:color w:val="4E4E4E"/>
          <w:spacing w:val="0"/>
          <w:sz w:val="16"/>
          <w:szCs w:val="16"/>
        </w:rPr>
      </w:pPr>
      <w:r>
        <w:rPr>
          <w:rStyle w:val="5"/>
          <w:rFonts w:hint="default" w:ascii="Times New Roman" w:hAnsi="Times New Roman" w:eastAsia="微软雅黑" w:cs="Times New Roman"/>
          <w:i w:val="0"/>
          <w:iCs w:val="0"/>
          <w:caps w:val="0"/>
          <w:color w:val="333333"/>
          <w:spacing w:val="0"/>
          <w:sz w:val="16"/>
          <w:szCs w:val="16"/>
          <w:bdr w:val="none" w:color="auto" w:sz="0" w:space="0"/>
          <w:shd w:val="clear" w:fill="FFFFFF"/>
        </w:rPr>
        <w:t>　</w:t>
      </w:r>
      <w:r>
        <w:rPr>
          <w:rFonts w:hint="default" w:ascii="Times New Roman" w:hAnsi="Times New Roman" w:cs="Times New Roman"/>
          <w:i w:val="0"/>
          <w:iCs w:val="0"/>
          <w:caps w:val="0"/>
          <w:color w:val="4E4E4E"/>
          <w:spacing w:val="0"/>
          <w:sz w:val="25"/>
          <w:szCs w:val="25"/>
          <w:bdr w:val="none" w:color="auto" w:sz="0" w:space="0"/>
          <w:shd w:val="clear" w:fill="FFFFFF"/>
        </w:rPr>
        <w:t>14.</w:t>
      </w:r>
      <w:r>
        <w:rPr>
          <w:rFonts w:hint="eastAsia" w:ascii="黑体" w:hAnsi="宋体" w:eastAsia="黑体" w:cs="黑体"/>
          <w:i w:val="0"/>
          <w:iCs w:val="0"/>
          <w:caps w:val="0"/>
          <w:color w:val="4E4E4E"/>
          <w:spacing w:val="0"/>
          <w:sz w:val="25"/>
          <w:szCs w:val="25"/>
          <w:bdr w:val="none" w:color="auto" w:sz="0" w:space="0"/>
          <w:shd w:val="clear" w:fill="FFFFFF"/>
        </w:rPr>
        <w:t>报名时符合报考条件，但报名后报名人员工作单位、职务等发生变化，应该如何处理？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Calibri" w:hAnsi="Calibri" w:cs="Calibri"/>
          <w:i w:val="0"/>
          <w:iCs w:val="0"/>
          <w:caps w:val="0"/>
          <w:color w:val="4E4E4E"/>
          <w:spacing w:val="0"/>
          <w:sz w:val="19"/>
          <w:szCs w:val="19"/>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报名时符合条件，报名后由于工作单位或者职务发生变化，导致报名人员在本级机关工作不满</w:t>
      </w:r>
      <w:r>
        <w:rPr>
          <w:rFonts w:hint="default" w:ascii="Times New Roman" w:hAnsi="Times New Roman" w:cs="Times New Roman"/>
          <w:i w:val="0"/>
          <w:iCs w:val="0"/>
          <w:caps w:val="0"/>
          <w:color w:val="4E4E4E"/>
          <w:spacing w:val="0"/>
          <w:sz w:val="25"/>
          <w:szCs w:val="25"/>
          <w:bdr w:val="none" w:color="auto" w:sz="0" w:space="0"/>
          <w:shd w:val="clear" w:fill="FFFFFF"/>
        </w:rPr>
        <w:t>2</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年、处于试用期或者提拔担任领导职务不满</w:t>
      </w:r>
      <w:r>
        <w:rPr>
          <w:rFonts w:hint="default" w:ascii="Times New Roman" w:hAnsi="Times New Roman" w:cs="Times New Roman"/>
          <w:i w:val="0"/>
          <w:iCs w:val="0"/>
          <w:caps w:val="0"/>
          <w:color w:val="4E4E4E"/>
          <w:spacing w:val="0"/>
          <w:sz w:val="25"/>
          <w:szCs w:val="25"/>
          <w:bdr w:val="none" w:color="auto" w:sz="0" w:space="0"/>
          <w:shd w:val="clear" w:fill="FFFFFF"/>
        </w:rPr>
        <w:t>1</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年的，应如实向遴选单位报告情况，并中止报考行为，遴选单位不再将其列为面试、体检、考察或拟遴选人选。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default" w:ascii="Calibri" w:hAnsi="Calibri" w:cs="Calibri"/>
          <w:i w:val="0"/>
          <w:iCs w:val="0"/>
          <w:caps w:val="0"/>
          <w:color w:val="4E4E4E"/>
          <w:spacing w:val="0"/>
          <w:sz w:val="19"/>
          <w:szCs w:val="19"/>
        </w:rPr>
      </w:pPr>
      <w:r>
        <w:rPr>
          <w:rStyle w:val="5"/>
          <w:rFonts w:hint="default" w:ascii="Times New Roman" w:hAnsi="Times New Roman" w:eastAsia="微软雅黑" w:cs="Times New Roman"/>
          <w:i w:val="0"/>
          <w:iCs w:val="0"/>
          <w:caps w:val="0"/>
          <w:color w:val="333333"/>
          <w:spacing w:val="0"/>
          <w:sz w:val="19"/>
          <w:szCs w:val="19"/>
          <w:bdr w:val="none" w:color="auto" w:sz="0" w:space="0"/>
          <w:shd w:val="clear" w:fill="FFFFFF"/>
        </w:rPr>
        <w:t>　</w:t>
      </w:r>
      <w:r>
        <w:rPr>
          <w:rFonts w:hint="default" w:ascii="Times New Roman" w:hAnsi="Times New Roman" w:cs="Times New Roman"/>
          <w:i w:val="0"/>
          <w:iCs w:val="0"/>
          <w:caps w:val="0"/>
          <w:color w:val="4E4E4E"/>
          <w:spacing w:val="0"/>
          <w:sz w:val="25"/>
          <w:szCs w:val="25"/>
          <w:bdr w:val="none" w:color="auto" w:sz="0" w:space="0"/>
          <w:shd w:val="clear" w:fill="FFFFFF"/>
        </w:rPr>
        <w:t>　15.</w:t>
      </w:r>
      <w:r>
        <w:rPr>
          <w:rFonts w:hint="eastAsia" w:ascii="黑体" w:hAnsi="宋体" w:eastAsia="黑体" w:cs="黑体"/>
          <w:i w:val="0"/>
          <w:iCs w:val="0"/>
          <w:caps w:val="0"/>
          <w:color w:val="4E4E4E"/>
          <w:spacing w:val="0"/>
          <w:sz w:val="25"/>
          <w:szCs w:val="25"/>
          <w:bdr w:val="none" w:color="auto" w:sz="0" w:space="0"/>
          <w:shd w:val="clear" w:fill="FFFFFF"/>
        </w:rPr>
        <w:t>报名人员作为遴选单位拟遴选人选公示后，能否晋升职级？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default" w:ascii="Calibri" w:hAnsi="Calibri" w:cs="Calibri"/>
          <w:i w:val="0"/>
          <w:iCs w:val="0"/>
          <w:caps w:val="0"/>
          <w:color w:val="4E4E4E"/>
          <w:spacing w:val="0"/>
          <w:sz w:val="19"/>
          <w:szCs w:val="19"/>
        </w:rPr>
      </w:pPr>
      <w:r>
        <w:rPr>
          <w:rFonts w:hint="default" w:ascii="Times New Roman" w:hAnsi="Times New Roman" w:cs="Times New Roman"/>
          <w:i w:val="0"/>
          <w:iCs w:val="0"/>
          <w:caps w:val="0"/>
          <w:color w:val="333333"/>
          <w:spacing w:val="0"/>
          <w:sz w:val="19"/>
          <w:szCs w:val="19"/>
          <w:bdr w:val="none" w:color="auto" w:sz="0" w:space="0"/>
          <w:shd w:val="clear" w:fill="FFFFFF"/>
        </w:rPr>
        <w:t>　</w:t>
      </w:r>
      <w:r>
        <w:rPr>
          <w:rFonts w:hint="eastAsia" w:ascii="仿宋_GB2312" w:hAnsi="Times New Roman" w:eastAsia="仿宋_GB2312" w:cs="仿宋_GB2312"/>
          <w:i w:val="0"/>
          <w:iCs w:val="0"/>
          <w:caps w:val="0"/>
          <w:color w:val="4E4E4E"/>
          <w:spacing w:val="0"/>
          <w:sz w:val="25"/>
          <w:szCs w:val="25"/>
          <w:bdr w:val="none" w:color="auto" w:sz="0" w:space="0"/>
          <w:shd w:val="clear" w:fill="FFFFFF"/>
        </w:rPr>
        <w:t>　根据公务员转任有关规定，拟遴选人选公示后，在办理转任手续前不得晋升职级。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16.</w:t>
      </w:r>
      <w:r>
        <w:rPr>
          <w:rFonts w:hint="eastAsia" w:ascii="黑体" w:hAnsi="宋体" w:eastAsia="黑体" w:cs="黑体"/>
          <w:i w:val="0"/>
          <w:iCs w:val="0"/>
          <w:caps w:val="0"/>
          <w:color w:val="4E4E4E"/>
          <w:spacing w:val="0"/>
          <w:sz w:val="25"/>
          <w:szCs w:val="25"/>
          <w:bdr w:val="none" w:color="auto" w:sz="0" w:space="0"/>
          <w:shd w:val="clear" w:fill="FFFFFF"/>
        </w:rPr>
        <w:t>是否有指定的考试教材和培训班？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此次遴选不指定任何考试辅导用书，不举办也不委托任何培训机构举办考试辅导培训班。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 17.</w:t>
      </w:r>
      <w:r>
        <w:rPr>
          <w:rFonts w:hint="eastAsia" w:ascii="黑体" w:hAnsi="宋体" w:eastAsia="黑体" w:cs="黑体"/>
          <w:i w:val="0"/>
          <w:iCs w:val="0"/>
          <w:caps w:val="0"/>
          <w:color w:val="4E4E4E"/>
          <w:spacing w:val="0"/>
          <w:sz w:val="25"/>
          <w:szCs w:val="25"/>
          <w:bdr w:val="none" w:color="auto" w:sz="0" w:space="0"/>
          <w:shd w:val="clear" w:fill="FFFFFF"/>
        </w:rPr>
        <w:t>《</w:t>
      </w:r>
      <w:r>
        <w:rPr>
          <w:rFonts w:hint="default" w:ascii="Times New Roman" w:hAnsi="Times New Roman" w:cs="Times New Roman"/>
          <w:i w:val="0"/>
          <w:iCs w:val="0"/>
          <w:caps w:val="0"/>
          <w:color w:val="4E4E4E"/>
          <w:spacing w:val="0"/>
          <w:sz w:val="25"/>
          <w:szCs w:val="25"/>
          <w:bdr w:val="none" w:color="auto" w:sz="0" w:space="0"/>
          <w:shd w:val="clear" w:fill="FFFFFF"/>
        </w:rPr>
        <w:t>2022</w:t>
      </w:r>
      <w:r>
        <w:rPr>
          <w:rFonts w:hint="eastAsia" w:ascii="黑体" w:hAnsi="宋体" w:eastAsia="黑体" w:cs="黑体"/>
          <w:i w:val="0"/>
          <w:iCs w:val="0"/>
          <w:caps w:val="0"/>
          <w:color w:val="4E4E4E"/>
          <w:spacing w:val="0"/>
          <w:sz w:val="25"/>
          <w:szCs w:val="25"/>
          <w:bdr w:val="none" w:color="auto" w:sz="0" w:space="0"/>
          <w:shd w:val="clear" w:fill="FFFFFF"/>
        </w:rPr>
        <w:t>年度马鞍山市市直机关公开遴选公务员政策解答》的适用范围是什么？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32" w:lineRule="atLeast"/>
        <w:ind w:left="0" w:right="0" w:firstLine="516"/>
        <w:jc w:val="both"/>
        <w:rPr>
          <w:rFonts w:hint="default" w:ascii="Calibri" w:hAnsi="Calibri" w:cs="Calibri"/>
          <w:i w:val="0"/>
          <w:iCs w:val="0"/>
          <w:caps w:val="0"/>
          <w:color w:val="4E4E4E"/>
          <w:spacing w:val="0"/>
          <w:sz w:val="19"/>
          <w:szCs w:val="19"/>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答：《</w:t>
      </w:r>
      <w:r>
        <w:rPr>
          <w:rFonts w:hint="default" w:ascii="Times New Roman" w:hAnsi="Times New Roman" w:cs="Times New Roman"/>
          <w:i w:val="0"/>
          <w:iCs w:val="0"/>
          <w:caps w:val="0"/>
          <w:color w:val="4E4E4E"/>
          <w:spacing w:val="0"/>
          <w:sz w:val="25"/>
          <w:szCs w:val="25"/>
          <w:bdr w:val="none" w:color="auto" w:sz="0" w:space="0"/>
          <w:shd w:val="clear" w:fill="FFFFFF"/>
        </w:rPr>
        <w:t>2022</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年度</w:t>
      </w:r>
      <w:r>
        <w:rPr>
          <w:rFonts w:hint="eastAsia" w:ascii="仿宋_GB2312" w:hAnsi="Calibri" w:eastAsia="仿宋_GB2312" w:cs="仿宋_GB2312"/>
          <w:i w:val="0"/>
          <w:iCs w:val="0"/>
          <w:caps w:val="0"/>
          <w:color w:val="4E4E4E"/>
          <w:spacing w:val="0"/>
          <w:sz w:val="25"/>
          <w:szCs w:val="25"/>
          <w:bdr w:val="none" w:color="auto" w:sz="0" w:space="0"/>
          <w:shd w:val="clear" w:fill="FFFFFF"/>
        </w:rPr>
        <w:t>马鞍山市市</w:t>
      </w:r>
      <w:r>
        <w:rPr>
          <w:rFonts w:hint="eastAsia" w:ascii="仿宋_GB2312" w:hAnsi="Times New Roman" w:eastAsia="仿宋_GB2312" w:cs="仿宋_GB2312"/>
          <w:i w:val="0"/>
          <w:iCs w:val="0"/>
          <w:caps w:val="0"/>
          <w:color w:val="4E4E4E"/>
          <w:spacing w:val="0"/>
          <w:sz w:val="25"/>
          <w:szCs w:val="25"/>
          <w:bdr w:val="none" w:color="auto" w:sz="0" w:space="0"/>
          <w:shd w:val="clear" w:fill="FFFFFF"/>
        </w:rPr>
        <w:t>直机关公开遴选公务员政策解答》仅适用于</w:t>
      </w:r>
      <w:r>
        <w:rPr>
          <w:rFonts w:hint="default" w:ascii="Times New Roman" w:hAnsi="Times New Roman" w:cs="Times New Roman"/>
          <w:i w:val="0"/>
          <w:iCs w:val="0"/>
          <w:caps w:val="0"/>
          <w:color w:val="4E4E4E"/>
          <w:spacing w:val="0"/>
          <w:sz w:val="25"/>
          <w:szCs w:val="25"/>
          <w:bdr w:val="none" w:color="auto" w:sz="0" w:space="0"/>
          <w:shd w:val="clear" w:fill="FFFFFF"/>
        </w:rPr>
        <w:t>2022</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年度</w:t>
      </w:r>
      <w:r>
        <w:rPr>
          <w:rFonts w:hint="eastAsia" w:ascii="仿宋_GB2312" w:hAnsi="Calibri" w:eastAsia="仿宋_GB2312" w:cs="仿宋_GB2312"/>
          <w:i w:val="0"/>
          <w:iCs w:val="0"/>
          <w:caps w:val="0"/>
          <w:color w:val="4E4E4E"/>
          <w:spacing w:val="0"/>
          <w:sz w:val="25"/>
          <w:szCs w:val="25"/>
          <w:bdr w:val="none" w:color="auto" w:sz="0" w:space="0"/>
          <w:shd w:val="clear" w:fill="FFFFFF"/>
        </w:rPr>
        <w:t>马鞍山市市</w:t>
      </w:r>
      <w:r>
        <w:rPr>
          <w:rFonts w:hint="eastAsia" w:ascii="仿宋_GB2312" w:hAnsi="Times New Roman" w:eastAsia="仿宋_GB2312" w:cs="仿宋_GB2312"/>
          <w:i w:val="0"/>
          <w:iCs w:val="0"/>
          <w:caps w:val="0"/>
          <w:color w:val="4E4E4E"/>
          <w:spacing w:val="0"/>
          <w:sz w:val="25"/>
          <w:szCs w:val="25"/>
          <w:bdr w:val="none" w:color="auto" w:sz="0" w:space="0"/>
          <w:shd w:val="clear" w:fill="FFFFFF"/>
        </w:rPr>
        <w:t>直机关公开遴选公务员工作。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jc w:val="both"/>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252" w:firstLine="0"/>
        <w:jc w:val="right"/>
        <w:rPr>
          <w:rFonts w:hint="default" w:ascii="Calibri" w:hAnsi="Calibri" w:cs="Calibri"/>
          <w:i w:val="0"/>
          <w:iCs w:val="0"/>
          <w:caps w:val="0"/>
          <w:color w:val="4E4E4E"/>
          <w:spacing w:val="0"/>
          <w:sz w:val="16"/>
          <w:szCs w:val="16"/>
        </w:rPr>
      </w:pPr>
      <w:r>
        <w:rPr>
          <w:rFonts w:hint="eastAsia" w:ascii="仿宋_GB2312" w:hAnsi="Times New Roman" w:eastAsia="仿宋_GB2312" w:cs="仿宋_GB2312"/>
          <w:i w:val="0"/>
          <w:iCs w:val="0"/>
          <w:caps w:val="0"/>
          <w:color w:val="4E4E4E"/>
          <w:spacing w:val="0"/>
          <w:sz w:val="25"/>
          <w:szCs w:val="25"/>
          <w:bdr w:val="none" w:color="auto" w:sz="0" w:space="0"/>
          <w:shd w:val="clear" w:fill="FFFFFF"/>
        </w:rPr>
        <w:t>　　　　　　中共马鞍山市委组织部</w:t>
      </w:r>
      <w:r>
        <w:rPr>
          <w:rFonts w:hint="default" w:ascii="Times New Roman" w:hAnsi="Times New Roman" w:cs="Times New Roman"/>
          <w:i w:val="0"/>
          <w:iCs w:val="0"/>
          <w:caps w:val="0"/>
          <w:color w:val="4E4E4E"/>
          <w:spacing w:val="0"/>
          <w:sz w:val="25"/>
          <w:szCs w:val="25"/>
          <w:bdr w:val="none" w:color="auto" w:sz="0" w:space="0"/>
          <w:shd w:val="clear" w:fill="FFFFFF"/>
        </w:rPr>
        <w:t>                     </w:t>
      </w:r>
      <w:r>
        <w:rPr>
          <w:rFonts w:hint="eastAsia" w:ascii="仿宋_GB2312" w:hAnsi="Times New Roman" w:eastAsia="仿宋_GB2312" w:cs="仿宋_GB2312"/>
          <w:i w:val="0"/>
          <w:iCs w:val="0"/>
          <w:caps w:val="0"/>
          <w:color w:val="4E4E4E"/>
          <w:spacing w:val="0"/>
          <w:sz w:val="25"/>
          <w:szCs w:val="25"/>
          <w:bdr w:val="none" w:color="auto" w:sz="0" w:space="0"/>
          <w:shd w:val="clear" w:fill="FFFFFF"/>
        </w:rPr>
        <w:t>马鞍山市人力资资源和社会保障局</w:t>
      </w:r>
      <w:r>
        <w:rPr>
          <w:rFonts w:hint="default" w:ascii="Times New Roman" w:hAnsi="Times New Roman" w:cs="Times New Roman"/>
          <w:i w:val="0"/>
          <w:iCs w:val="0"/>
          <w:caps w:val="0"/>
          <w:color w:val="4E4E4E"/>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132" w:firstLine="0"/>
        <w:jc w:val="right"/>
        <w:rPr>
          <w:rFonts w:hint="default" w:ascii="Calibri" w:hAnsi="Calibri" w:cs="Calibri"/>
          <w:i w:val="0"/>
          <w:iCs w:val="0"/>
          <w:caps w:val="0"/>
          <w:color w:val="4E4E4E"/>
          <w:spacing w:val="0"/>
          <w:sz w:val="16"/>
          <w:szCs w:val="16"/>
        </w:rPr>
      </w:pPr>
      <w:r>
        <w:rPr>
          <w:rFonts w:hint="default" w:ascii="Times New Roman" w:hAnsi="Times New Roman" w:cs="Times New Roman"/>
          <w:i w:val="0"/>
          <w:iCs w:val="0"/>
          <w:caps w:val="0"/>
          <w:color w:val="4E4E4E"/>
          <w:spacing w:val="0"/>
          <w:sz w:val="25"/>
          <w:szCs w:val="25"/>
          <w:bdr w:val="none" w:color="auto" w:sz="0" w:space="0"/>
          <w:shd w:val="clear" w:fill="FFFFFF"/>
        </w:rPr>
        <w:t>　　　　　　2022</w:t>
      </w:r>
      <w:r>
        <w:rPr>
          <w:rFonts w:hint="eastAsia" w:ascii="仿宋_GB2312" w:hAnsi="Times New Roman" w:eastAsia="仿宋_GB2312" w:cs="仿宋_GB2312"/>
          <w:i w:val="0"/>
          <w:iCs w:val="0"/>
          <w:caps w:val="0"/>
          <w:color w:val="4E4E4E"/>
          <w:spacing w:val="0"/>
          <w:sz w:val="25"/>
          <w:szCs w:val="25"/>
          <w:bdr w:val="none" w:color="auto" w:sz="0" w:space="0"/>
          <w:shd w:val="clear" w:fill="FFFFFF"/>
        </w:rPr>
        <w:t>年</w:t>
      </w:r>
      <w:r>
        <w:rPr>
          <w:rFonts w:hint="default" w:ascii="Times New Roman" w:hAnsi="Times New Roman" w:cs="Times New Roman"/>
          <w:i w:val="0"/>
          <w:iCs w:val="0"/>
          <w:caps w:val="0"/>
          <w:color w:val="4E4E4E"/>
          <w:spacing w:val="0"/>
          <w:sz w:val="25"/>
          <w:szCs w:val="25"/>
          <w:bdr w:val="none" w:color="auto" w:sz="0" w:space="0"/>
          <w:shd w:val="clear" w:fill="FFFFFF"/>
        </w:rPr>
        <w:t>11</w:t>
      </w:r>
      <w:r>
        <w:rPr>
          <w:rFonts w:hint="eastAsia" w:ascii="仿宋_GB2312" w:hAnsi="Times New Roman" w:eastAsia="仿宋_GB2312" w:cs="仿宋_GB2312"/>
          <w:i w:val="0"/>
          <w:iCs w:val="0"/>
          <w:caps w:val="0"/>
          <w:color w:val="4E4E4E"/>
          <w:spacing w:val="0"/>
          <w:sz w:val="25"/>
          <w:szCs w:val="25"/>
          <w:bdr w:val="none" w:color="auto" w:sz="0" w:space="0"/>
          <w:shd w:val="clear" w:fill="FFFFFF"/>
        </w:rPr>
        <w:t>月</w:t>
      </w:r>
      <w:r>
        <w:rPr>
          <w:rFonts w:hint="default" w:ascii="Times New Roman" w:hAnsi="Times New Roman" w:cs="Times New Roman"/>
          <w:i w:val="0"/>
          <w:iCs w:val="0"/>
          <w:caps w:val="0"/>
          <w:color w:val="4E4E4E"/>
          <w:spacing w:val="0"/>
          <w:sz w:val="25"/>
          <w:szCs w:val="25"/>
          <w:bdr w:val="none" w:color="auto" w:sz="0" w:space="0"/>
          <w:shd w:val="clear" w:fill="FFFFFF"/>
        </w:rPr>
        <w:t>3</w:t>
      </w:r>
      <w:r>
        <w:rPr>
          <w:rFonts w:hint="eastAsia" w:ascii="仿宋_GB2312" w:hAnsi="Times New Roman" w:eastAsia="仿宋_GB2312" w:cs="仿宋_GB2312"/>
          <w:i w:val="0"/>
          <w:iCs w:val="0"/>
          <w:caps w:val="0"/>
          <w:color w:val="4E4E4E"/>
          <w:spacing w:val="0"/>
          <w:sz w:val="25"/>
          <w:szCs w:val="25"/>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mJhMTBjOWQyOTIxNjcxNDA2NDAyY2Q2MmIwYzYifQ=="/>
  </w:docVars>
  <w:rsids>
    <w:rsidRoot w:val="32383E3E"/>
    <w:rsid w:val="32383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2022-11-03T03:21:00Z</dcterms:created>
  <dc:creator>尚邦（原党校公考）叶子老师</dc:creator>
  <cp:lastModifiedBy>尚邦（原党校公考）叶子老师</cp:lastModifiedBy>
  <dcterms:modified xsi:type="dcterms:W3CDTF">2022-11-03T03:22:13Z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46E799A131FA4F8985B3C67DF21DFF84</vt:lpwstr>
  </property>
</Properties>
</file>