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both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  <w:t>附件一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  <w:t>范岗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镇20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val="en-US" w:eastAsia="zh-CN"/>
        </w:rPr>
        <w:t>22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年度村级后备干部</w:t>
      </w:r>
    </w:p>
    <w:p>
      <w:pPr>
        <w:pStyle w:val="2"/>
        <w:widowControl/>
        <w:shd w:val="clear" w:color="auto" w:fill="FFFFFF"/>
        <w:spacing w:before="0" w:beforeAutospacing="0" w:after="0" w:afterAutospacing="0" w:line="560" w:lineRule="exact"/>
        <w:jc w:val="center"/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</w:pP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</w:rPr>
        <w:t>招考</w:t>
      </w:r>
      <w:r>
        <w:rPr>
          <w:rStyle w:val="6"/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shd w:val="clear" w:color="auto" w:fill="FFFFFF"/>
          <w:lang w:eastAsia="zh-CN"/>
        </w:rPr>
        <w:t>计划表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9"/>
        <w:gridCol w:w="4052"/>
        <w:gridCol w:w="2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4052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村（社区）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44"/>
                <w:szCs w:val="44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32"/>
                <w:szCs w:val="32"/>
                <w:shd w:val="clear" w:color="auto" w:fill="FFFFFF"/>
                <w:vertAlign w:val="baseline"/>
                <w:lang w:val="en-US" w:eastAsia="zh-CN"/>
              </w:rPr>
              <w:t>招录人数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范岗社区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月山村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3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石井铺村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4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高黄村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5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新联村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6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新西村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7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沥岗村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8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棋盘岭村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9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花园村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10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杨安村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11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挂镇村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12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晓棚村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13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樟枫村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14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童铺村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15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万元村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162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16</w:t>
            </w:r>
          </w:p>
        </w:tc>
        <w:tc>
          <w:tcPr>
            <w:tcW w:w="405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Style w:val="6"/>
                <w:rFonts w:hint="eastAsia" w:ascii="方正小标宋简体" w:hAnsi="方正小标宋简体" w:eastAsia="方正小标宋简体" w:cs="方正小标宋简体"/>
                <w:b w:val="0"/>
                <w:bCs/>
                <w:sz w:val="28"/>
                <w:szCs w:val="28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高岗村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568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合计</w:t>
            </w:r>
          </w:p>
        </w:tc>
        <w:tc>
          <w:tcPr>
            <w:tcW w:w="2841" w:type="dxa"/>
          </w:tcPr>
          <w:p>
            <w:pPr>
              <w:pStyle w:val="2"/>
              <w:widowControl/>
              <w:spacing w:before="0" w:beforeAutospacing="0" w:after="0" w:afterAutospacing="0" w:line="560" w:lineRule="exact"/>
              <w:jc w:val="center"/>
              <w:rPr>
                <w:rFonts w:hint="default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34"/>
                <w:szCs w:val="34"/>
                <w:u w:val="none"/>
                <w:lang w:val="en-US" w:eastAsia="zh-CN" w:bidi="ar"/>
              </w:rPr>
              <w:t>20</w:t>
            </w:r>
          </w:p>
        </w:tc>
      </w:tr>
    </w:tbl>
    <w:p/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仿宋_GB2312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4ZjE0NjllM2YzY2ZlOTU4MmQxMzJkM2ZhZDU3NzQifQ=="/>
  </w:docVars>
  <w:rsids>
    <w:rsidRoot w:val="00000000"/>
    <w:rsid w:val="1A36434A"/>
    <w:rsid w:val="22BE53CD"/>
    <w:rsid w:val="3C60452F"/>
    <w:rsid w:val="46B34549"/>
    <w:rsid w:val="4F5D79A5"/>
    <w:rsid w:val="6C366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129</Words>
  <Characters>143</Characters>
  <Lines>0</Lines>
  <Paragraphs>0</Paragraphs>
  <TotalTime>298</TotalTime>
  <ScaleCrop>false</ScaleCrop>
  <LinksUpToDate>false</LinksUpToDate>
  <CharactersWithSpaces>143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2022-08-20T07:34:00Z</dcterms:created>
  <dc:creator>Administrator</dc:creator>
  <cp:lastModifiedBy>Administrator</cp:lastModifiedBy>
  <cp:lastPrinted>2022-08-31T03:14:00Z</cp:lastPrinted>
  <dcterms:modified xsi:type="dcterms:W3CDTF">2022-09-15T08:58:23Z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43868B123B0942FF98A6966907BE1281</vt:lpwstr>
  </property>
</Properties>
</file>