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248"/>
        <w:gridCol w:w="867"/>
        <w:gridCol w:w="780"/>
        <w:gridCol w:w="195"/>
        <w:gridCol w:w="885"/>
        <w:gridCol w:w="1515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2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2022年蚌埠市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龙子湖区短期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 xml:space="preserve">见习人员登记表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5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就业困难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3975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□脱贫户家庭未就业毕业生</w:t>
            </w:r>
          </w:p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□零就业家庭未就业毕业生</w:t>
            </w:r>
          </w:p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□城乡低保家庭未就业毕业生</w:t>
            </w:r>
          </w:p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□就业困难人员家庭未就业毕业生</w:t>
            </w:r>
          </w:p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□以上都不是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是否就业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5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是否服从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调剂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拟报岗位</w:t>
            </w:r>
          </w:p>
        </w:tc>
        <w:tc>
          <w:tcPr>
            <w:tcW w:w="72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2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2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承诺事项</w:t>
            </w:r>
          </w:p>
        </w:tc>
        <w:tc>
          <w:tcPr>
            <w:tcW w:w="72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本人郑重承诺，以上所填写信息真实准确，同时，承诺本人尚未就业、无单位参保、无工商注册等，如被发现存在不符合见习条件情况，一切责任自负。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承诺人（签字）：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见习单位审查意见</w:t>
            </w:r>
          </w:p>
        </w:tc>
        <w:tc>
          <w:tcPr>
            <w:tcW w:w="72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9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本表一式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两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份，见习单位、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公共就业人才服务机构各1份。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hNzAzZDE4Y2RiZDQ2ZDY2NmFjNzlmYjVjZmU0MTYifQ=="/>
  </w:docVars>
  <w:rsids>
    <w:rsidRoot w:val="00FD3A28"/>
    <w:rsid w:val="00F613F0"/>
    <w:rsid w:val="00F968D1"/>
    <w:rsid w:val="00FD3A28"/>
    <w:rsid w:val="439F384D"/>
    <w:rsid w:val="645A252C"/>
    <w:rsid w:val="7369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271</Words>
  <Characters>274</Characters>
  <Lines>4</Lines>
  <Paragraphs>1</Paragraphs>
  <TotalTime>8</TotalTime>
  <ScaleCrop>false</ScaleCrop>
  <LinksUpToDate>false</LinksUpToDate>
  <CharactersWithSpaces>457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2022-08-03T06:32:00Z</dcterms:created>
  <dc:creator>gyb1</dc:creator>
  <cp:lastModifiedBy>王楠</cp:lastModifiedBy>
  <cp:lastPrinted>2022-08-22T02:52:00Z</cp:lastPrinted>
  <dcterms:modified xsi:type="dcterms:W3CDTF">2022-08-25T03:06:23Z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30A407C28BAB4E778ECBEF089FC69386</vt:lpwstr>
  </property>
</Properties>
</file>