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阜阳市2022年基层农技推广特聘岗位计划表</w:t>
      </w:r>
      <w:bookmarkEnd w:id="0"/>
    </w:p>
    <w:tbl>
      <w:tblPr>
        <w:tblW w:w="945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491"/>
        <w:gridCol w:w="621"/>
        <w:gridCol w:w="670"/>
        <w:gridCol w:w="7272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县市区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招募计划数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招募专业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专科：农林牧渔大类、财务会计类、计算机类、城乡规划与管理类。 本科：农学门类、农业经济管理类、计算机类、农业工程类、财务管理类、会计学专业。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临泉县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专科：农林牧渔大类、财务会计类、计算机类、农业工程类、城乡规划与管理类、文秘类专业。 本科：不限专业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太和县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专科：农林牧渔大类、财务会计类、计算机类专业。 本科：农学类、农业经济管理类、计算机类、农业工程类、财务管理类、会计学专业。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阜南县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20220004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专科40名，本科30名，不限专业。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颍上县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专科：农林牧渔大类、财会、计算机专业。 本科：农林牧渔大类、工程管理、农业经济专业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颍州区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20220006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专科以上，农林牧渔大类、农业经济管理类、农业工程类、经济学类、财务商贸大类、计算机类、城乡规划与管理类、汉语言文学类、生物科学类、水利大类、法学类等专业。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颍东区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20220007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专科：农林牧渔大类、计算机类专业。 本科：农学类、农业经济管理类、计算机类、农业工程管理类专业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颍泉区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专科：农林牧渔大类、计算机类专业。 本科：农学类、农业经济管理类、计算机类、农业工程类专业。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30423146"/>
    <w:rsid w:val="304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2022-07-30T11:40:00Z</dcterms:created>
  <dc:creator>尚邦（原党校公考）叶子老师</dc:creator>
  <cp:lastModifiedBy>尚邦（原党校公考）叶子老师</cp:lastModifiedBy>
  <dcterms:modified xsi:type="dcterms:W3CDTF">2022-07-30T11:40:56Z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8C84A624AC144A25806A43B5A82EB61C</vt:lpwstr>
  </property>
</Properties>
</file>