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B4" w:rsidRPr="00AE6CC0" w:rsidRDefault="00816736" w:rsidP="00AE6CC0">
      <w:pPr>
        <w:spacing w:line="640" w:lineRule="atLeas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AE6CC0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休宁</w:t>
      </w:r>
      <w:r w:rsidR="0056040D" w:rsidRPr="00AE6CC0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县政务服务社会监督员管理办法</w:t>
      </w:r>
      <w:r w:rsidR="0056040D" w:rsidRPr="00AE6CC0">
        <w:rPr>
          <w:rFonts w:ascii="仿宋_GB2312" w:eastAsia="仿宋_GB2312" w:hint="eastAsia"/>
          <w:sz w:val="32"/>
          <w:szCs w:val="32"/>
        </w:rPr>
        <w:br/>
      </w:r>
    </w:p>
    <w:p w:rsidR="004B3229" w:rsidRPr="00B81617" w:rsidRDefault="0056040D" w:rsidP="004B322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B16B4">
        <w:rPr>
          <w:rFonts w:ascii="仿宋_GB2312" w:eastAsia="仿宋_GB2312" w:hint="eastAsia"/>
          <w:sz w:val="32"/>
          <w:szCs w:val="32"/>
        </w:rPr>
        <w:t>第一条</w:t>
      </w:r>
      <w:r w:rsidR="006F03C7">
        <w:rPr>
          <w:rFonts w:ascii="仿宋_GB2312" w:eastAsia="仿宋_GB2312" w:hint="eastAsia"/>
          <w:sz w:val="32"/>
          <w:szCs w:val="32"/>
        </w:rPr>
        <w:t xml:space="preserve">  </w:t>
      </w:r>
      <w:r w:rsidRPr="00AB16B4">
        <w:rPr>
          <w:rFonts w:ascii="仿宋_GB2312" w:eastAsia="仿宋_GB2312" w:hint="eastAsia"/>
          <w:sz w:val="32"/>
          <w:szCs w:val="32"/>
        </w:rPr>
        <w:t>为进一步加强对政务服务的社会监督，提高县、乡</w:t>
      </w:r>
      <w:r w:rsidR="004506BE">
        <w:rPr>
          <w:rFonts w:ascii="仿宋_GB2312" w:eastAsia="仿宋_GB2312" w:hint="eastAsia"/>
          <w:sz w:val="32"/>
          <w:szCs w:val="32"/>
        </w:rPr>
        <w:t>、村（社区）三</w:t>
      </w:r>
      <w:r w:rsidRPr="00AB16B4">
        <w:rPr>
          <w:rFonts w:ascii="仿宋_GB2312" w:eastAsia="仿宋_GB2312" w:hint="eastAsia"/>
          <w:sz w:val="32"/>
          <w:szCs w:val="32"/>
        </w:rPr>
        <w:t>级政务服务大厅服务水平和服务效能，营造更加良好的政务服务环境，结合我县实际，特制定本办法。</w:t>
      </w:r>
      <w:r w:rsidRPr="00AB16B4">
        <w:rPr>
          <w:rFonts w:ascii="仿宋_GB2312" w:eastAsia="仿宋_GB2312" w:hint="eastAsia"/>
          <w:sz w:val="32"/>
          <w:szCs w:val="32"/>
        </w:rPr>
        <w:br/>
      </w:r>
      <w:r w:rsidR="00AB16B4">
        <w:rPr>
          <w:rFonts w:ascii="仿宋_GB2312" w:eastAsia="仿宋_GB2312" w:hint="eastAsia"/>
          <w:sz w:val="32"/>
          <w:szCs w:val="32"/>
        </w:rPr>
        <w:t xml:space="preserve">    </w:t>
      </w:r>
      <w:r w:rsidRPr="00AB16B4">
        <w:rPr>
          <w:rFonts w:ascii="仿宋_GB2312" w:eastAsia="仿宋_GB2312" w:hint="eastAsia"/>
          <w:sz w:val="32"/>
          <w:szCs w:val="32"/>
        </w:rPr>
        <w:t>第二条</w:t>
      </w:r>
      <w:r w:rsidR="006F03C7">
        <w:rPr>
          <w:rFonts w:ascii="仿宋_GB2312" w:eastAsia="仿宋_GB2312" w:hint="eastAsia"/>
          <w:sz w:val="32"/>
          <w:szCs w:val="32"/>
        </w:rPr>
        <w:t xml:space="preserve">  </w:t>
      </w:r>
      <w:r w:rsidRPr="00AB16B4">
        <w:rPr>
          <w:rFonts w:ascii="仿宋_GB2312" w:eastAsia="仿宋_GB2312" w:hint="eastAsia"/>
          <w:sz w:val="32"/>
          <w:szCs w:val="32"/>
        </w:rPr>
        <w:t>本办法所称社会监督员，是指由</w:t>
      </w:r>
      <w:proofErr w:type="gramStart"/>
      <w:r w:rsidRPr="00AB16B4">
        <w:rPr>
          <w:rFonts w:ascii="仿宋_GB2312" w:eastAsia="仿宋_GB2312" w:hint="eastAsia"/>
          <w:sz w:val="32"/>
          <w:szCs w:val="32"/>
        </w:rPr>
        <w:t>县</w:t>
      </w:r>
      <w:r w:rsidR="00F27EFD">
        <w:rPr>
          <w:rFonts w:ascii="仿宋_GB2312" w:eastAsia="仿宋_GB2312" w:hint="eastAsia"/>
          <w:sz w:val="32"/>
          <w:szCs w:val="32"/>
        </w:rPr>
        <w:t>数据</w:t>
      </w:r>
      <w:proofErr w:type="gramEnd"/>
      <w:r w:rsidR="00F27EFD">
        <w:rPr>
          <w:rFonts w:ascii="仿宋_GB2312" w:eastAsia="仿宋_GB2312" w:hint="eastAsia"/>
          <w:sz w:val="32"/>
          <w:szCs w:val="32"/>
        </w:rPr>
        <w:t>资源管理</w:t>
      </w:r>
      <w:r w:rsidRPr="00AB16B4">
        <w:rPr>
          <w:rFonts w:ascii="仿宋_GB2312" w:eastAsia="仿宋_GB2312" w:hint="eastAsia"/>
          <w:sz w:val="32"/>
          <w:szCs w:val="32"/>
        </w:rPr>
        <w:t>局聘请的对全县行政审批、政务服务工作依法进行监督的社会兼职人员。监督员对</w:t>
      </w:r>
      <w:r w:rsidR="00F27EFD">
        <w:rPr>
          <w:rFonts w:ascii="仿宋_GB2312" w:eastAsia="仿宋_GB2312" w:hint="eastAsia"/>
          <w:sz w:val="32"/>
          <w:szCs w:val="32"/>
        </w:rPr>
        <w:t>数据资源管理</w:t>
      </w:r>
      <w:r w:rsidRPr="00AB16B4">
        <w:rPr>
          <w:rFonts w:ascii="仿宋_GB2312" w:eastAsia="仿宋_GB2312" w:hint="eastAsia"/>
          <w:sz w:val="32"/>
          <w:szCs w:val="32"/>
        </w:rPr>
        <w:t>局负责并向其反映情况、提出意见。</w:t>
      </w:r>
      <w:r w:rsidRPr="00AB16B4">
        <w:rPr>
          <w:rFonts w:ascii="仿宋_GB2312" w:eastAsia="仿宋_GB2312" w:hint="eastAsia"/>
          <w:sz w:val="32"/>
          <w:szCs w:val="32"/>
        </w:rPr>
        <w:br/>
      </w:r>
      <w:r w:rsidR="00AB16B4" w:rsidRPr="00AB16B4">
        <w:rPr>
          <w:rFonts w:ascii="仿宋_GB2312" w:eastAsia="仿宋_GB2312" w:hint="eastAsia"/>
          <w:sz w:val="32"/>
          <w:szCs w:val="32"/>
        </w:rPr>
        <w:t xml:space="preserve">    </w:t>
      </w:r>
      <w:r w:rsidRPr="00AB16B4">
        <w:rPr>
          <w:rFonts w:ascii="仿宋_GB2312" w:eastAsia="仿宋_GB2312" w:hint="eastAsia"/>
          <w:sz w:val="32"/>
          <w:szCs w:val="32"/>
        </w:rPr>
        <w:t>第三条</w:t>
      </w:r>
      <w:r w:rsidR="006F03C7">
        <w:rPr>
          <w:rFonts w:ascii="仿宋_GB2312" w:eastAsia="仿宋_GB2312" w:hint="eastAsia"/>
          <w:sz w:val="32"/>
          <w:szCs w:val="32"/>
        </w:rPr>
        <w:t xml:space="preserve">  </w:t>
      </w:r>
      <w:r w:rsidRPr="00AB16B4">
        <w:rPr>
          <w:rFonts w:ascii="仿宋_GB2312" w:eastAsia="仿宋_GB2312" w:hint="eastAsia"/>
          <w:sz w:val="32"/>
          <w:szCs w:val="32"/>
        </w:rPr>
        <w:t>社会监督员聘用条件:</w:t>
      </w:r>
      <w:r w:rsidRPr="00AB16B4">
        <w:rPr>
          <w:rFonts w:ascii="仿宋_GB2312" w:eastAsia="仿宋_GB2312" w:hint="eastAsia"/>
          <w:sz w:val="32"/>
          <w:szCs w:val="32"/>
        </w:rPr>
        <w:br/>
      </w:r>
      <w:r w:rsidR="00AB16B4" w:rsidRPr="00AB16B4">
        <w:rPr>
          <w:rFonts w:ascii="仿宋_GB2312" w:eastAsia="仿宋_GB2312" w:hint="eastAsia"/>
          <w:sz w:val="32"/>
          <w:szCs w:val="32"/>
        </w:rPr>
        <w:t xml:space="preserve"> </w:t>
      </w:r>
      <w:r w:rsidR="00AB16B4">
        <w:rPr>
          <w:rFonts w:ascii="仿宋_GB2312" w:eastAsia="仿宋_GB2312" w:hint="eastAsia"/>
          <w:sz w:val="32"/>
          <w:szCs w:val="32"/>
        </w:rPr>
        <w:t xml:space="preserve"> </w:t>
      </w:r>
      <w:r w:rsidR="00AB16B4" w:rsidRPr="00AB16B4">
        <w:rPr>
          <w:rFonts w:ascii="仿宋_GB2312" w:eastAsia="仿宋_GB2312" w:hint="eastAsia"/>
          <w:sz w:val="32"/>
          <w:szCs w:val="32"/>
        </w:rPr>
        <w:t xml:space="preserve"> </w:t>
      </w:r>
      <w:r w:rsidR="00AB16B4">
        <w:rPr>
          <w:rFonts w:ascii="仿宋_GB2312" w:eastAsia="仿宋_GB2312" w:hint="eastAsia"/>
          <w:sz w:val="32"/>
          <w:szCs w:val="32"/>
        </w:rPr>
        <w:t xml:space="preserve"> </w:t>
      </w:r>
      <w:r w:rsidR="004B3229" w:rsidRPr="00B81617">
        <w:rPr>
          <w:rFonts w:ascii="仿宋_GB2312" w:eastAsia="仿宋_GB2312" w:hint="eastAsia"/>
          <w:sz w:val="32"/>
          <w:szCs w:val="32"/>
        </w:rPr>
        <w:t>（一）拥护党的路线、方针、政策，诚实守信，公道正派；</w:t>
      </w:r>
    </w:p>
    <w:p w:rsidR="004B3229" w:rsidRDefault="004B3229" w:rsidP="004B3229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（二）</w:t>
      </w:r>
      <w:r w:rsidRPr="00B81617">
        <w:rPr>
          <w:rFonts w:ascii="仿宋_GB2312" w:eastAsia="仿宋_GB2312" w:hAnsi="宋体" w:cs="宋体" w:hint="eastAsia"/>
          <w:sz w:val="32"/>
          <w:szCs w:val="32"/>
        </w:rPr>
        <w:t>有较高的政治素质和一定的政策水平,较强的责任心和敬业奉献精神,自愿担任政务服务社会监督员;</w:t>
      </w:r>
    </w:p>
    <w:p w:rsidR="004B3229" w:rsidRDefault="004B3229" w:rsidP="004B3229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（三）</w:t>
      </w:r>
      <w:r w:rsidRPr="00B81617">
        <w:rPr>
          <w:rFonts w:ascii="仿宋_GB2312" w:eastAsia="仿宋_GB2312" w:hAnsi="宋体" w:cs="宋体" w:hint="eastAsia"/>
          <w:sz w:val="32"/>
          <w:szCs w:val="32"/>
        </w:rPr>
        <w:t>善于调查研究,能坚持原则,客观公正地反映县、乡</w:t>
      </w:r>
      <w:r w:rsidR="004506BE">
        <w:rPr>
          <w:rFonts w:ascii="仿宋_GB2312" w:eastAsia="仿宋_GB2312" w:hAnsi="宋体" w:cs="宋体" w:hint="eastAsia"/>
          <w:sz w:val="32"/>
          <w:szCs w:val="32"/>
        </w:rPr>
        <w:t>、村（社区）三</w:t>
      </w:r>
      <w:r w:rsidRPr="00B81617">
        <w:rPr>
          <w:rFonts w:ascii="仿宋_GB2312" w:eastAsia="仿宋_GB2312" w:hAnsi="宋体" w:cs="宋体" w:hint="eastAsia"/>
          <w:sz w:val="32"/>
          <w:szCs w:val="32"/>
        </w:rPr>
        <w:t>级政务服务大厅运行管理中存在的问题不足,能够提出建设性意见，促进政务服务大厅规范运行;</w:t>
      </w:r>
    </w:p>
    <w:p w:rsidR="004B3229" w:rsidRPr="00B81617" w:rsidRDefault="004B3229" w:rsidP="004B322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（四）</w:t>
      </w:r>
      <w:r w:rsidRPr="00B81617">
        <w:rPr>
          <w:rFonts w:ascii="仿宋_GB2312" w:eastAsia="仿宋_GB2312" w:hAnsi="宋体" w:cs="宋体" w:hint="eastAsia"/>
          <w:sz w:val="32"/>
          <w:szCs w:val="32"/>
        </w:rPr>
        <w:t>遵纪守法,秉公处事，自觉执行社会监督的各项规章制度;</w:t>
      </w:r>
    </w:p>
    <w:p w:rsidR="004B3229" w:rsidRPr="00B81617" w:rsidRDefault="004B3229" w:rsidP="004B322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1617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五</w:t>
      </w:r>
      <w:r w:rsidRPr="00B81617">
        <w:rPr>
          <w:rFonts w:ascii="仿宋_GB2312" w:eastAsia="仿宋_GB2312" w:hint="eastAsia"/>
          <w:sz w:val="32"/>
          <w:szCs w:val="32"/>
        </w:rPr>
        <w:t>）坚持原则，公正廉洁，实事求是，联系群众，有一定的工作能力；</w:t>
      </w:r>
    </w:p>
    <w:p w:rsidR="004B3229" w:rsidRPr="00B81617" w:rsidRDefault="004B3229" w:rsidP="004B322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1617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六</w:t>
      </w:r>
      <w:r w:rsidRPr="00B81617">
        <w:rPr>
          <w:rFonts w:ascii="仿宋_GB2312" w:eastAsia="仿宋_GB2312" w:hint="eastAsia"/>
          <w:sz w:val="32"/>
          <w:szCs w:val="32"/>
        </w:rPr>
        <w:t>）具备履行政务服务社会监督职责相适应的健康状</w:t>
      </w:r>
      <w:r w:rsidRPr="00B81617">
        <w:rPr>
          <w:rFonts w:ascii="仿宋_GB2312" w:eastAsia="仿宋_GB2312" w:hint="eastAsia"/>
          <w:sz w:val="32"/>
          <w:szCs w:val="32"/>
        </w:rPr>
        <w:lastRenderedPageBreak/>
        <w:t>况、综合素质和能力要求；</w:t>
      </w:r>
    </w:p>
    <w:p w:rsidR="004B3229" w:rsidRPr="00BC3FC9" w:rsidRDefault="004B3229" w:rsidP="004B322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1617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七</w:t>
      </w:r>
      <w:r w:rsidRPr="00B81617">
        <w:rPr>
          <w:rFonts w:ascii="仿宋_GB2312" w:eastAsia="仿宋_GB2312" w:hint="eastAsia"/>
          <w:sz w:val="32"/>
          <w:szCs w:val="32"/>
        </w:rPr>
        <w:t>）各级党代表、人大代表、政协委员、先进模范人物、新闻媒体工作者、社区工作者优先考虑。</w:t>
      </w:r>
      <w:r w:rsidR="0056040D" w:rsidRPr="00AB16B4">
        <w:rPr>
          <w:rFonts w:ascii="仿宋_GB2312" w:eastAsia="仿宋_GB2312" w:hint="eastAsia"/>
          <w:sz w:val="32"/>
          <w:szCs w:val="32"/>
        </w:rPr>
        <w:br/>
      </w:r>
      <w:r w:rsidR="00AB16B4">
        <w:rPr>
          <w:rFonts w:ascii="仿宋_GB2312" w:eastAsia="仿宋_GB2312" w:hint="eastAsia"/>
          <w:sz w:val="32"/>
          <w:szCs w:val="32"/>
        </w:rPr>
        <w:t xml:space="preserve">    </w:t>
      </w:r>
      <w:r w:rsidR="0056040D" w:rsidRPr="00AB16B4">
        <w:rPr>
          <w:rFonts w:ascii="仿宋_GB2312" w:eastAsia="仿宋_GB2312" w:hint="eastAsia"/>
          <w:sz w:val="32"/>
          <w:szCs w:val="32"/>
        </w:rPr>
        <w:t>第四条</w:t>
      </w:r>
      <w:r w:rsidR="006F03C7">
        <w:rPr>
          <w:rFonts w:ascii="仿宋_GB2312" w:eastAsia="仿宋_GB2312" w:hint="eastAsia"/>
          <w:sz w:val="32"/>
          <w:szCs w:val="32"/>
        </w:rPr>
        <w:t xml:space="preserve">  </w:t>
      </w:r>
      <w:r w:rsidR="0056040D" w:rsidRPr="00AB16B4">
        <w:rPr>
          <w:rFonts w:ascii="仿宋_GB2312" w:eastAsia="仿宋_GB2312" w:hint="eastAsia"/>
          <w:sz w:val="32"/>
          <w:szCs w:val="32"/>
        </w:rPr>
        <w:t>下列人员不得担任社会监督员:</w:t>
      </w:r>
      <w:r w:rsidR="0056040D" w:rsidRPr="00AB16B4">
        <w:rPr>
          <w:rFonts w:ascii="仿宋_GB2312" w:eastAsia="仿宋_GB2312" w:hint="eastAsia"/>
          <w:sz w:val="32"/>
          <w:szCs w:val="32"/>
        </w:rPr>
        <w:br/>
      </w:r>
      <w:r w:rsidR="00AB16B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（一）</w:t>
      </w:r>
      <w:r w:rsidRPr="00BC3FC9">
        <w:rPr>
          <w:rFonts w:ascii="仿宋_GB2312" w:eastAsia="仿宋_GB2312" w:hint="eastAsia"/>
          <w:sz w:val="32"/>
          <w:szCs w:val="32"/>
        </w:rPr>
        <w:t>曾受到刑事处罚、行政处分、党纪处分的，因违反治安法律法规受到行政处罚的；</w:t>
      </w:r>
    </w:p>
    <w:p w:rsidR="00471E23" w:rsidRDefault="004B3229" w:rsidP="00471E2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BC3FC9">
        <w:rPr>
          <w:rFonts w:ascii="仿宋_GB2312" w:eastAsia="仿宋_GB2312" w:hint="eastAsia"/>
          <w:sz w:val="32"/>
          <w:szCs w:val="32"/>
        </w:rPr>
        <w:t>有严重不良信用记录的。</w:t>
      </w:r>
    </w:p>
    <w:p w:rsidR="00471E23" w:rsidRDefault="0056040D" w:rsidP="00471E2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B16B4">
        <w:rPr>
          <w:rFonts w:ascii="仿宋_GB2312" w:eastAsia="仿宋_GB2312" w:hint="eastAsia"/>
          <w:sz w:val="32"/>
          <w:szCs w:val="32"/>
        </w:rPr>
        <w:t>第五条   下列人员不宜担任社会监督员</w:t>
      </w:r>
      <w:r w:rsidR="00471E23">
        <w:rPr>
          <w:rFonts w:ascii="仿宋_GB2312" w:eastAsia="仿宋_GB2312" w:hint="eastAsia"/>
          <w:sz w:val="32"/>
          <w:szCs w:val="32"/>
        </w:rPr>
        <w:t>:</w:t>
      </w:r>
    </w:p>
    <w:p w:rsidR="00471E23" w:rsidRDefault="004B3229" w:rsidP="00471E2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56040D" w:rsidRPr="00AB16B4">
        <w:rPr>
          <w:rFonts w:ascii="仿宋_GB2312" w:eastAsia="仿宋_GB2312" w:hint="eastAsia"/>
          <w:sz w:val="32"/>
          <w:szCs w:val="32"/>
        </w:rPr>
        <w:t>党委、政府及其组成部门的负责人</w:t>
      </w:r>
      <w:r w:rsidR="00471E23">
        <w:rPr>
          <w:rFonts w:ascii="仿宋_GB2312" w:eastAsia="仿宋_GB2312" w:hint="eastAsia"/>
          <w:sz w:val="32"/>
          <w:szCs w:val="32"/>
        </w:rPr>
        <w:t>;</w:t>
      </w:r>
    </w:p>
    <w:p w:rsidR="00471E23" w:rsidRDefault="004B3229" w:rsidP="00471E2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56040D" w:rsidRPr="00AB16B4">
        <w:rPr>
          <w:rFonts w:ascii="仿宋_GB2312" w:eastAsia="仿宋_GB2312" w:hint="eastAsia"/>
          <w:sz w:val="32"/>
          <w:szCs w:val="32"/>
        </w:rPr>
        <w:t>人民代表大会常务委员会组成人员</w:t>
      </w:r>
      <w:r w:rsidR="00471E23">
        <w:rPr>
          <w:rFonts w:ascii="仿宋_GB2312" w:eastAsia="仿宋_GB2312" w:hint="eastAsia"/>
          <w:sz w:val="32"/>
          <w:szCs w:val="32"/>
        </w:rPr>
        <w:t>;</w:t>
      </w:r>
    </w:p>
    <w:p w:rsidR="00471E23" w:rsidRDefault="004B3229" w:rsidP="00471E2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56040D" w:rsidRPr="00AB16B4">
        <w:rPr>
          <w:rFonts w:ascii="仿宋_GB2312" w:eastAsia="仿宋_GB2312" w:hint="eastAsia"/>
          <w:sz w:val="32"/>
          <w:szCs w:val="32"/>
        </w:rPr>
        <w:t>人民法院、人民检察院、公安机关、国家安全机关、司法行政机关的在职人员</w:t>
      </w:r>
      <w:r w:rsidR="00471E23">
        <w:rPr>
          <w:rFonts w:ascii="仿宋_GB2312" w:eastAsia="仿宋_GB2312" w:hint="eastAsia"/>
          <w:sz w:val="32"/>
          <w:szCs w:val="32"/>
        </w:rPr>
        <w:t>;</w:t>
      </w:r>
    </w:p>
    <w:p w:rsidR="004B3229" w:rsidRDefault="00471E23" w:rsidP="00471E2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56040D" w:rsidRPr="00AB16B4">
        <w:rPr>
          <w:rFonts w:ascii="仿宋_GB2312" w:eastAsia="仿宋_GB2312" w:hint="eastAsia"/>
          <w:sz w:val="32"/>
          <w:szCs w:val="32"/>
        </w:rPr>
        <w:t>其他因职务原因可能影响履行社会监督员职责的</w:t>
      </w:r>
    </w:p>
    <w:p w:rsidR="00471E23" w:rsidRDefault="0056040D" w:rsidP="00471E23">
      <w:pPr>
        <w:rPr>
          <w:rFonts w:ascii="仿宋_GB2312" w:eastAsia="仿宋_GB2312"/>
          <w:sz w:val="32"/>
          <w:szCs w:val="32"/>
        </w:rPr>
      </w:pPr>
      <w:r w:rsidRPr="00AB16B4">
        <w:rPr>
          <w:rFonts w:ascii="仿宋_GB2312" w:eastAsia="仿宋_GB2312" w:hint="eastAsia"/>
          <w:sz w:val="32"/>
          <w:szCs w:val="32"/>
        </w:rPr>
        <w:t>人员。</w:t>
      </w:r>
    </w:p>
    <w:p w:rsidR="00C01103" w:rsidRDefault="0056040D" w:rsidP="00C011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B16B4">
        <w:rPr>
          <w:rFonts w:ascii="仿宋_GB2312" w:eastAsia="仿宋_GB2312" w:hint="eastAsia"/>
          <w:sz w:val="32"/>
          <w:szCs w:val="32"/>
        </w:rPr>
        <w:t>第六条   社会监督员的聘请</w:t>
      </w:r>
    </w:p>
    <w:p w:rsidR="00471E23" w:rsidRDefault="004B3229" w:rsidP="00C011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56040D" w:rsidRPr="00AB16B4">
        <w:rPr>
          <w:rFonts w:ascii="仿宋_GB2312" w:eastAsia="仿宋_GB2312" w:hint="eastAsia"/>
          <w:sz w:val="32"/>
          <w:szCs w:val="32"/>
        </w:rPr>
        <w:t>政务服务社会监督员由符合条件人员自愿报名，经</w:t>
      </w:r>
      <w:proofErr w:type="gramStart"/>
      <w:r w:rsidR="0056040D" w:rsidRPr="00AB16B4">
        <w:rPr>
          <w:rFonts w:ascii="仿宋_GB2312" w:eastAsia="仿宋_GB2312" w:hint="eastAsia"/>
          <w:sz w:val="32"/>
          <w:szCs w:val="32"/>
        </w:rPr>
        <w:t>县</w:t>
      </w:r>
      <w:r w:rsidR="00C01103">
        <w:rPr>
          <w:rFonts w:ascii="仿宋_GB2312" w:eastAsia="仿宋_GB2312" w:hint="eastAsia"/>
          <w:sz w:val="32"/>
          <w:szCs w:val="32"/>
        </w:rPr>
        <w:t>数据</w:t>
      </w:r>
      <w:proofErr w:type="gramEnd"/>
      <w:r w:rsidR="00C01103">
        <w:rPr>
          <w:rFonts w:ascii="仿宋_GB2312" w:eastAsia="仿宋_GB2312" w:hint="eastAsia"/>
          <w:sz w:val="32"/>
          <w:szCs w:val="32"/>
        </w:rPr>
        <w:t>资源管理</w:t>
      </w:r>
      <w:r w:rsidR="0056040D" w:rsidRPr="00AB16B4">
        <w:rPr>
          <w:rFonts w:ascii="仿宋_GB2312" w:eastAsia="仿宋_GB2312" w:hint="eastAsia"/>
          <w:sz w:val="32"/>
          <w:szCs w:val="32"/>
        </w:rPr>
        <w:t>局审查，颁发聘书及工作证，并向社会公布</w:t>
      </w:r>
      <w:r w:rsidR="00471E23">
        <w:rPr>
          <w:rFonts w:ascii="仿宋_GB2312" w:eastAsia="仿宋_GB2312" w:hint="eastAsia"/>
          <w:sz w:val="32"/>
          <w:szCs w:val="32"/>
        </w:rPr>
        <w:t>；</w:t>
      </w:r>
    </w:p>
    <w:p w:rsidR="00C01103" w:rsidRDefault="00471E23" w:rsidP="00C011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56040D" w:rsidRPr="00AB16B4">
        <w:rPr>
          <w:rFonts w:ascii="仿宋_GB2312" w:eastAsia="仿宋_GB2312" w:hint="eastAsia"/>
          <w:sz w:val="32"/>
          <w:szCs w:val="32"/>
        </w:rPr>
        <w:t>社会监督员聘期每届两年，聘期届满自动解聘，根据工作需要可以续聘</w:t>
      </w:r>
      <w:r w:rsidR="004B3229">
        <w:rPr>
          <w:rFonts w:ascii="仿宋_GB2312" w:eastAsia="仿宋_GB2312" w:hint="eastAsia"/>
          <w:sz w:val="32"/>
          <w:szCs w:val="32"/>
        </w:rPr>
        <w:t>;</w:t>
      </w:r>
    </w:p>
    <w:p w:rsidR="00C01103" w:rsidRDefault="00C01103" w:rsidP="00C011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56040D" w:rsidRPr="00AB16B4">
        <w:rPr>
          <w:rFonts w:ascii="仿宋_GB2312" w:eastAsia="仿宋_GB2312" w:hint="eastAsia"/>
          <w:sz w:val="32"/>
          <w:szCs w:val="32"/>
        </w:rPr>
        <w:t>对聘请监督员实行动态管理，聘任期内，监督员因自身原因不能或不适应履行职责时，可以提前解聘。</w:t>
      </w:r>
    </w:p>
    <w:p w:rsidR="00C01103" w:rsidRDefault="0056040D" w:rsidP="00C011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B16B4">
        <w:rPr>
          <w:rFonts w:ascii="仿宋_GB2312" w:eastAsia="仿宋_GB2312" w:hint="eastAsia"/>
          <w:sz w:val="32"/>
          <w:szCs w:val="32"/>
        </w:rPr>
        <w:lastRenderedPageBreak/>
        <w:t>第七条   具有下列情形之一的，社会监督员可以辞去职务:</w:t>
      </w:r>
    </w:p>
    <w:p w:rsidR="00C01103" w:rsidRDefault="00C01103" w:rsidP="00C01103">
      <w:pPr>
        <w:ind w:firstLine="640"/>
        <w:rPr>
          <w:rFonts w:ascii="仿宋_GB2312" w:eastAsia="仿宋_GB2312"/>
          <w:sz w:val="32"/>
          <w:szCs w:val="32"/>
        </w:rPr>
      </w:pPr>
      <w:r w:rsidRPr="00C01103">
        <w:rPr>
          <w:rFonts w:ascii="仿宋_GB2312" w:eastAsia="仿宋_GB2312" w:hint="eastAsia"/>
          <w:sz w:val="32"/>
          <w:szCs w:val="32"/>
        </w:rPr>
        <w:t>（一</w:t>
      </w:r>
      <w:r>
        <w:rPr>
          <w:rFonts w:ascii="仿宋_GB2312" w:eastAsia="仿宋_GB2312" w:hint="eastAsia"/>
          <w:sz w:val="32"/>
          <w:szCs w:val="32"/>
        </w:rPr>
        <w:t>）</w:t>
      </w:r>
      <w:r w:rsidR="0056040D" w:rsidRPr="00C01103">
        <w:rPr>
          <w:rFonts w:ascii="仿宋_GB2312" w:eastAsia="仿宋_GB2312" w:hint="eastAsia"/>
          <w:sz w:val="32"/>
          <w:szCs w:val="32"/>
        </w:rPr>
        <w:t>因职务调整，出现本办法第五条情形的;</w:t>
      </w:r>
    </w:p>
    <w:p w:rsidR="00C01103" w:rsidRDefault="00C01103" w:rsidP="00C0110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56040D" w:rsidRPr="00C01103">
        <w:rPr>
          <w:rFonts w:ascii="仿宋_GB2312" w:eastAsia="仿宋_GB2312" w:hint="eastAsia"/>
          <w:sz w:val="32"/>
          <w:szCs w:val="32"/>
        </w:rPr>
        <w:t>本人不愿继续担任社会监督员的。</w:t>
      </w:r>
    </w:p>
    <w:p w:rsidR="00C01103" w:rsidRDefault="0056040D" w:rsidP="00C011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01103">
        <w:rPr>
          <w:rFonts w:ascii="仿宋_GB2312" w:eastAsia="仿宋_GB2312" w:hint="eastAsia"/>
          <w:sz w:val="32"/>
          <w:szCs w:val="32"/>
        </w:rPr>
        <w:t>社会监督员辞去职务的，</w:t>
      </w:r>
      <w:proofErr w:type="gramStart"/>
      <w:r w:rsidRPr="00C01103">
        <w:rPr>
          <w:rFonts w:ascii="仿宋_GB2312" w:eastAsia="仿宋_GB2312" w:hint="eastAsia"/>
          <w:sz w:val="32"/>
          <w:szCs w:val="32"/>
        </w:rPr>
        <w:t>县</w:t>
      </w:r>
      <w:r w:rsidR="00952481">
        <w:rPr>
          <w:rFonts w:ascii="仿宋_GB2312" w:eastAsia="仿宋_GB2312" w:hint="eastAsia"/>
          <w:sz w:val="32"/>
          <w:szCs w:val="32"/>
        </w:rPr>
        <w:t>数据</w:t>
      </w:r>
      <w:proofErr w:type="gramEnd"/>
      <w:r w:rsidR="00952481">
        <w:rPr>
          <w:rFonts w:ascii="仿宋_GB2312" w:eastAsia="仿宋_GB2312" w:hint="eastAsia"/>
          <w:sz w:val="32"/>
          <w:szCs w:val="32"/>
        </w:rPr>
        <w:t>资源管理</w:t>
      </w:r>
      <w:r w:rsidRPr="00C01103">
        <w:rPr>
          <w:rFonts w:ascii="仿宋_GB2312" w:eastAsia="仿宋_GB2312" w:hint="eastAsia"/>
          <w:sz w:val="32"/>
          <w:szCs w:val="32"/>
        </w:rPr>
        <w:t>局应当向社会公布。</w:t>
      </w:r>
      <w:r w:rsidRPr="00C01103">
        <w:rPr>
          <w:rFonts w:ascii="仿宋_GB2312" w:eastAsia="仿宋_GB2312" w:hint="eastAsia"/>
          <w:sz w:val="32"/>
          <w:szCs w:val="32"/>
        </w:rPr>
        <w:br/>
      </w:r>
      <w:r w:rsidR="00C01103">
        <w:rPr>
          <w:rFonts w:ascii="仿宋_GB2312" w:eastAsia="仿宋_GB2312" w:hint="eastAsia"/>
          <w:sz w:val="32"/>
          <w:szCs w:val="32"/>
        </w:rPr>
        <w:t xml:space="preserve">    </w:t>
      </w:r>
      <w:r w:rsidRPr="00C01103">
        <w:rPr>
          <w:rFonts w:ascii="仿宋_GB2312" w:eastAsia="仿宋_GB2312" w:hint="eastAsia"/>
          <w:sz w:val="32"/>
          <w:szCs w:val="32"/>
        </w:rPr>
        <w:t>第八条   社会监督员具有下列情形之一的，</w:t>
      </w:r>
      <w:proofErr w:type="gramStart"/>
      <w:r w:rsidRPr="00C01103">
        <w:rPr>
          <w:rFonts w:ascii="仿宋_GB2312" w:eastAsia="仿宋_GB2312" w:hint="eastAsia"/>
          <w:sz w:val="32"/>
          <w:szCs w:val="32"/>
        </w:rPr>
        <w:t>县</w:t>
      </w:r>
      <w:r w:rsidR="00C01103">
        <w:rPr>
          <w:rFonts w:ascii="仿宋_GB2312" w:eastAsia="仿宋_GB2312" w:hint="eastAsia"/>
          <w:sz w:val="32"/>
          <w:szCs w:val="32"/>
        </w:rPr>
        <w:t>数据</w:t>
      </w:r>
      <w:proofErr w:type="gramEnd"/>
      <w:r w:rsidR="00C01103">
        <w:rPr>
          <w:rFonts w:ascii="仿宋_GB2312" w:eastAsia="仿宋_GB2312" w:hint="eastAsia"/>
          <w:sz w:val="32"/>
          <w:szCs w:val="32"/>
        </w:rPr>
        <w:t>资源管理</w:t>
      </w:r>
      <w:r w:rsidRPr="00C01103">
        <w:rPr>
          <w:rFonts w:ascii="仿宋_GB2312" w:eastAsia="仿宋_GB2312" w:hint="eastAsia"/>
          <w:sz w:val="32"/>
          <w:szCs w:val="32"/>
        </w:rPr>
        <w:t>局应当解除其职务并向社会公布</w:t>
      </w:r>
      <w:r w:rsidR="00C01103">
        <w:rPr>
          <w:rFonts w:ascii="仿宋_GB2312" w:eastAsia="仿宋_GB2312" w:hint="eastAsia"/>
          <w:sz w:val="32"/>
          <w:szCs w:val="32"/>
        </w:rPr>
        <w:t>:</w:t>
      </w:r>
    </w:p>
    <w:p w:rsidR="00C01103" w:rsidRDefault="00C01103" w:rsidP="00C011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56040D" w:rsidRPr="00C01103">
        <w:rPr>
          <w:rFonts w:ascii="仿宋_GB2312" w:eastAsia="仿宋_GB2312" w:hint="eastAsia"/>
          <w:sz w:val="32"/>
          <w:szCs w:val="32"/>
        </w:rPr>
        <w:t>不再符合本办法第三条规定条件的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C01103" w:rsidRDefault="00C01103" w:rsidP="00C011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56040D" w:rsidRPr="00C01103">
        <w:rPr>
          <w:rFonts w:ascii="仿宋_GB2312" w:eastAsia="仿宋_GB2312" w:hint="eastAsia"/>
          <w:sz w:val="32"/>
          <w:szCs w:val="32"/>
        </w:rPr>
        <w:t>具有本办法第四条情形的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C01103" w:rsidRDefault="00C01103" w:rsidP="00C011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56040D" w:rsidRPr="00C01103">
        <w:rPr>
          <w:rFonts w:ascii="仿宋_GB2312" w:eastAsia="仿宋_GB2312" w:hint="eastAsia"/>
          <w:sz w:val="32"/>
          <w:szCs w:val="32"/>
        </w:rPr>
        <w:t>违反本办法，造成不良后果的。</w:t>
      </w:r>
    </w:p>
    <w:p w:rsidR="00C01103" w:rsidRDefault="0056040D" w:rsidP="00C011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B16B4">
        <w:rPr>
          <w:rFonts w:ascii="仿宋_GB2312" w:eastAsia="仿宋_GB2312" w:hint="eastAsia"/>
          <w:sz w:val="32"/>
          <w:szCs w:val="32"/>
        </w:rPr>
        <w:t>第九条   增补社会监督员依照本办法执行。</w:t>
      </w:r>
    </w:p>
    <w:p w:rsidR="00C01103" w:rsidRDefault="0056040D" w:rsidP="00C011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B16B4">
        <w:rPr>
          <w:rFonts w:ascii="仿宋_GB2312" w:eastAsia="仿宋_GB2312" w:hint="eastAsia"/>
          <w:sz w:val="32"/>
          <w:szCs w:val="32"/>
        </w:rPr>
        <w:t>第十条   社会监督员的职责</w:t>
      </w:r>
    </w:p>
    <w:p w:rsidR="00C01103" w:rsidRPr="00C01103" w:rsidRDefault="00C01103" w:rsidP="00C01103">
      <w:pPr>
        <w:ind w:firstLine="640"/>
        <w:rPr>
          <w:rFonts w:ascii="仿宋_GB2312" w:eastAsia="仿宋_GB2312"/>
          <w:sz w:val="32"/>
          <w:szCs w:val="32"/>
        </w:rPr>
      </w:pPr>
      <w:r w:rsidRPr="00C01103">
        <w:rPr>
          <w:rFonts w:ascii="仿宋_GB2312" w:eastAsia="仿宋_GB2312" w:hint="eastAsia"/>
          <w:sz w:val="32"/>
          <w:szCs w:val="32"/>
        </w:rPr>
        <w:t>（一</w:t>
      </w:r>
      <w:r>
        <w:rPr>
          <w:rFonts w:ascii="仿宋_GB2312" w:eastAsia="仿宋_GB2312" w:hint="eastAsia"/>
          <w:sz w:val="32"/>
          <w:szCs w:val="32"/>
        </w:rPr>
        <w:t>）</w:t>
      </w:r>
      <w:r w:rsidR="0056040D" w:rsidRPr="00C01103">
        <w:rPr>
          <w:rFonts w:ascii="仿宋_GB2312" w:eastAsia="仿宋_GB2312" w:hint="eastAsia"/>
          <w:sz w:val="32"/>
          <w:szCs w:val="32"/>
        </w:rPr>
        <w:t>了解并向</w:t>
      </w:r>
      <w:proofErr w:type="gramStart"/>
      <w:r w:rsidR="0056040D" w:rsidRPr="00C01103">
        <w:rPr>
          <w:rFonts w:ascii="仿宋_GB2312" w:eastAsia="仿宋_GB2312" w:hint="eastAsia"/>
          <w:sz w:val="32"/>
          <w:szCs w:val="32"/>
        </w:rPr>
        <w:t>县</w:t>
      </w:r>
      <w:r w:rsidR="00952481">
        <w:rPr>
          <w:rFonts w:ascii="仿宋_GB2312" w:eastAsia="仿宋_GB2312" w:hint="eastAsia"/>
          <w:sz w:val="32"/>
          <w:szCs w:val="32"/>
        </w:rPr>
        <w:t>数据</w:t>
      </w:r>
      <w:proofErr w:type="gramEnd"/>
      <w:r w:rsidR="00952481">
        <w:rPr>
          <w:rFonts w:ascii="仿宋_GB2312" w:eastAsia="仿宋_GB2312" w:hint="eastAsia"/>
          <w:sz w:val="32"/>
          <w:szCs w:val="32"/>
        </w:rPr>
        <w:t>资源管理</w:t>
      </w:r>
      <w:r w:rsidR="0056040D" w:rsidRPr="00C01103">
        <w:rPr>
          <w:rFonts w:ascii="仿宋_GB2312" w:eastAsia="仿宋_GB2312" w:hint="eastAsia"/>
          <w:sz w:val="32"/>
          <w:szCs w:val="32"/>
        </w:rPr>
        <w:t>局反映入驻县、乡</w:t>
      </w:r>
      <w:r w:rsidR="004506BE">
        <w:rPr>
          <w:rFonts w:ascii="仿宋_GB2312" w:eastAsia="仿宋_GB2312" w:hint="eastAsia"/>
          <w:sz w:val="32"/>
          <w:szCs w:val="32"/>
        </w:rPr>
        <w:t>、村（社区）三</w:t>
      </w:r>
      <w:r w:rsidR="0056040D" w:rsidRPr="00C01103">
        <w:rPr>
          <w:rFonts w:ascii="仿宋_GB2312" w:eastAsia="仿宋_GB2312" w:hint="eastAsia"/>
          <w:sz w:val="32"/>
          <w:szCs w:val="32"/>
        </w:rPr>
        <w:t>级政务服务大厅窗口单位及其工作人员在提供政务服务，尤其是从事行政审批工作中遵守和执行国家法律、法规和政策，依法行政，履行法定职责的情况</w:t>
      </w:r>
      <w:r w:rsidRPr="00C01103">
        <w:rPr>
          <w:rFonts w:ascii="仿宋_GB2312" w:eastAsia="仿宋_GB2312" w:hint="eastAsia"/>
          <w:sz w:val="32"/>
          <w:szCs w:val="32"/>
        </w:rPr>
        <w:t>；</w:t>
      </w:r>
    </w:p>
    <w:p w:rsidR="00C01103" w:rsidRDefault="00C01103" w:rsidP="00C011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56040D" w:rsidRPr="00C01103">
        <w:rPr>
          <w:rFonts w:ascii="仿宋_GB2312" w:eastAsia="仿宋_GB2312" w:hint="eastAsia"/>
          <w:sz w:val="32"/>
          <w:szCs w:val="32"/>
        </w:rPr>
        <w:t>了解并向</w:t>
      </w:r>
      <w:proofErr w:type="gramStart"/>
      <w:r w:rsidR="0056040D" w:rsidRPr="00C01103">
        <w:rPr>
          <w:rFonts w:ascii="仿宋_GB2312" w:eastAsia="仿宋_GB2312" w:hint="eastAsia"/>
          <w:sz w:val="32"/>
          <w:szCs w:val="32"/>
        </w:rPr>
        <w:t>县</w:t>
      </w:r>
      <w:r w:rsidR="00952481">
        <w:rPr>
          <w:rFonts w:ascii="仿宋_GB2312" w:eastAsia="仿宋_GB2312" w:hint="eastAsia"/>
          <w:sz w:val="32"/>
          <w:szCs w:val="32"/>
        </w:rPr>
        <w:t>数据</w:t>
      </w:r>
      <w:proofErr w:type="gramEnd"/>
      <w:r w:rsidR="00952481">
        <w:rPr>
          <w:rFonts w:ascii="仿宋_GB2312" w:eastAsia="仿宋_GB2312" w:hint="eastAsia"/>
          <w:sz w:val="32"/>
          <w:szCs w:val="32"/>
        </w:rPr>
        <w:t>资源管理</w:t>
      </w:r>
      <w:r w:rsidR="0056040D" w:rsidRPr="00C01103">
        <w:rPr>
          <w:rFonts w:ascii="仿宋_GB2312" w:eastAsia="仿宋_GB2312" w:hint="eastAsia"/>
          <w:sz w:val="32"/>
          <w:szCs w:val="32"/>
        </w:rPr>
        <w:t>局反映县、乡</w:t>
      </w:r>
      <w:r w:rsidR="004506BE">
        <w:rPr>
          <w:rFonts w:ascii="仿宋_GB2312" w:eastAsia="仿宋_GB2312" w:hint="eastAsia"/>
          <w:sz w:val="32"/>
          <w:szCs w:val="32"/>
        </w:rPr>
        <w:t>、村（社区）三</w:t>
      </w:r>
      <w:r w:rsidR="0056040D" w:rsidRPr="00C01103">
        <w:rPr>
          <w:rFonts w:ascii="仿宋_GB2312" w:eastAsia="仿宋_GB2312" w:hint="eastAsia"/>
          <w:sz w:val="32"/>
          <w:szCs w:val="32"/>
        </w:rPr>
        <w:t>级政务服务大厅入驻单位</w:t>
      </w:r>
      <w:r w:rsidR="004506BE">
        <w:rPr>
          <w:rFonts w:ascii="仿宋_GB2312" w:eastAsia="仿宋_GB2312" w:hint="eastAsia"/>
          <w:sz w:val="32"/>
          <w:szCs w:val="32"/>
        </w:rPr>
        <w:t>政务服务</w:t>
      </w:r>
      <w:r w:rsidR="0056040D" w:rsidRPr="00C01103">
        <w:rPr>
          <w:rFonts w:ascii="仿宋_GB2312" w:eastAsia="仿宋_GB2312" w:hint="eastAsia"/>
          <w:sz w:val="32"/>
          <w:szCs w:val="32"/>
        </w:rPr>
        <w:t>事项办理是否存在“两头受理”、“体外循环”的情况，以及首问责任制、一次告知制和承诺制的执行情况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C01103" w:rsidRDefault="00C01103" w:rsidP="00C011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56040D" w:rsidRPr="00C01103">
        <w:rPr>
          <w:rFonts w:ascii="仿宋_GB2312" w:eastAsia="仿宋_GB2312" w:hint="eastAsia"/>
          <w:sz w:val="32"/>
          <w:szCs w:val="32"/>
        </w:rPr>
        <w:t>听取和反映人民群众对县、乡</w:t>
      </w:r>
      <w:r w:rsidR="004506BE">
        <w:rPr>
          <w:rFonts w:ascii="仿宋_GB2312" w:eastAsia="仿宋_GB2312" w:hint="eastAsia"/>
          <w:sz w:val="32"/>
          <w:szCs w:val="32"/>
        </w:rPr>
        <w:t>、村（社区）三</w:t>
      </w:r>
      <w:r w:rsidR="0056040D" w:rsidRPr="00C01103">
        <w:rPr>
          <w:rFonts w:ascii="仿宋_GB2312" w:eastAsia="仿宋_GB2312" w:hint="eastAsia"/>
          <w:sz w:val="32"/>
          <w:szCs w:val="32"/>
        </w:rPr>
        <w:t>级</w:t>
      </w:r>
      <w:r w:rsidR="0056040D" w:rsidRPr="00C01103">
        <w:rPr>
          <w:rFonts w:ascii="仿宋_GB2312" w:eastAsia="仿宋_GB2312" w:hint="eastAsia"/>
          <w:sz w:val="32"/>
          <w:szCs w:val="32"/>
        </w:rPr>
        <w:lastRenderedPageBreak/>
        <w:t>政务服务大厅及其工作人员从事政务服务的作风、行风的情况;</w:t>
      </w:r>
    </w:p>
    <w:p w:rsidR="004506BE" w:rsidRDefault="00C01103" w:rsidP="00C011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56040D" w:rsidRPr="00C01103">
        <w:rPr>
          <w:rFonts w:ascii="仿宋_GB2312" w:eastAsia="仿宋_GB2312" w:hint="eastAsia"/>
          <w:sz w:val="32"/>
          <w:szCs w:val="32"/>
        </w:rPr>
        <w:t>参加由</w:t>
      </w:r>
      <w:proofErr w:type="gramStart"/>
      <w:r w:rsidR="0056040D" w:rsidRPr="00C01103">
        <w:rPr>
          <w:rFonts w:ascii="仿宋_GB2312" w:eastAsia="仿宋_GB2312" w:hint="eastAsia"/>
          <w:sz w:val="32"/>
          <w:szCs w:val="32"/>
        </w:rPr>
        <w:t>县</w:t>
      </w:r>
      <w:r w:rsidR="00C73EDE">
        <w:rPr>
          <w:rFonts w:ascii="仿宋_GB2312" w:eastAsia="仿宋_GB2312" w:hint="eastAsia"/>
          <w:sz w:val="32"/>
          <w:szCs w:val="32"/>
        </w:rPr>
        <w:t>数据</w:t>
      </w:r>
      <w:proofErr w:type="gramEnd"/>
      <w:r w:rsidR="00C73EDE">
        <w:rPr>
          <w:rFonts w:ascii="仿宋_GB2312" w:eastAsia="仿宋_GB2312" w:hint="eastAsia"/>
          <w:sz w:val="32"/>
          <w:szCs w:val="32"/>
        </w:rPr>
        <w:t>资源管理</w:t>
      </w:r>
      <w:r w:rsidR="0056040D" w:rsidRPr="00C01103">
        <w:rPr>
          <w:rFonts w:ascii="仿宋_GB2312" w:eastAsia="仿宋_GB2312" w:hint="eastAsia"/>
          <w:sz w:val="32"/>
          <w:szCs w:val="32"/>
        </w:rPr>
        <w:t>局组织的监督集中检查活动</w:t>
      </w:r>
      <w:r w:rsidR="00C73EDE">
        <w:rPr>
          <w:rFonts w:ascii="仿宋_GB2312" w:eastAsia="仿宋_GB2312" w:hint="eastAsia"/>
          <w:sz w:val="32"/>
          <w:szCs w:val="32"/>
        </w:rPr>
        <w:t>；</w:t>
      </w:r>
      <w:r w:rsidR="0056040D" w:rsidRPr="00C01103">
        <w:rPr>
          <w:rFonts w:ascii="仿宋_GB2312" w:eastAsia="仿宋_GB2312" w:hint="eastAsia"/>
          <w:sz w:val="32"/>
          <w:szCs w:val="32"/>
        </w:rPr>
        <w:t>自行对各窗口单位和县、乡</w:t>
      </w:r>
      <w:r w:rsidR="004506BE">
        <w:rPr>
          <w:rFonts w:ascii="仿宋_GB2312" w:eastAsia="仿宋_GB2312" w:hint="eastAsia"/>
          <w:sz w:val="32"/>
          <w:szCs w:val="32"/>
        </w:rPr>
        <w:t>、村（社区）三</w:t>
      </w:r>
      <w:r w:rsidR="0056040D" w:rsidRPr="00C01103">
        <w:rPr>
          <w:rFonts w:ascii="仿宋_GB2312" w:eastAsia="仿宋_GB2312" w:hint="eastAsia"/>
          <w:sz w:val="32"/>
          <w:szCs w:val="32"/>
        </w:rPr>
        <w:t>级政务服务大厅政务服务情况进行明查暗访，听取和收集群众的意见;</w:t>
      </w:r>
    </w:p>
    <w:p w:rsidR="00C01103" w:rsidRDefault="00C01103" w:rsidP="00C011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="0056040D" w:rsidRPr="00C01103">
        <w:rPr>
          <w:rFonts w:ascii="仿宋_GB2312" w:eastAsia="仿宋_GB2312" w:hint="eastAsia"/>
          <w:sz w:val="32"/>
          <w:szCs w:val="32"/>
        </w:rPr>
        <w:t>接受并办理</w:t>
      </w:r>
      <w:proofErr w:type="gramStart"/>
      <w:r w:rsidR="0056040D" w:rsidRPr="00C01103">
        <w:rPr>
          <w:rFonts w:ascii="仿宋_GB2312" w:eastAsia="仿宋_GB2312" w:hint="eastAsia"/>
          <w:sz w:val="32"/>
          <w:szCs w:val="32"/>
        </w:rPr>
        <w:t>县</w:t>
      </w:r>
      <w:r w:rsidR="00C73EDE">
        <w:rPr>
          <w:rFonts w:ascii="仿宋_GB2312" w:eastAsia="仿宋_GB2312" w:hint="eastAsia"/>
          <w:sz w:val="32"/>
          <w:szCs w:val="32"/>
        </w:rPr>
        <w:t>数据</w:t>
      </w:r>
      <w:proofErr w:type="gramEnd"/>
      <w:r w:rsidR="00C73EDE">
        <w:rPr>
          <w:rFonts w:ascii="仿宋_GB2312" w:eastAsia="仿宋_GB2312" w:hint="eastAsia"/>
          <w:sz w:val="32"/>
          <w:szCs w:val="32"/>
        </w:rPr>
        <w:t>资源管理</w:t>
      </w:r>
      <w:r w:rsidR="0056040D" w:rsidRPr="00C01103">
        <w:rPr>
          <w:rFonts w:ascii="仿宋_GB2312" w:eastAsia="仿宋_GB2312" w:hint="eastAsia"/>
          <w:sz w:val="32"/>
          <w:szCs w:val="32"/>
        </w:rPr>
        <w:t>局委托的其他监督事项。</w:t>
      </w:r>
    </w:p>
    <w:p w:rsidR="00C01103" w:rsidRDefault="0056040D" w:rsidP="00C011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01103">
        <w:rPr>
          <w:rFonts w:ascii="仿宋_GB2312" w:eastAsia="仿宋_GB2312" w:hint="eastAsia"/>
          <w:sz w:val="32"/>
          <w:szCs w:val="32"/>
        </w:rPr>
        <w:t>第十一条   社会监督员的权利</w:t>
      </w:r>
    </w:p>
    <w:p w:rsidR="00C01103" w:rsidRPr="00C01103" w:rsidRDefault="00C01103" w:rsidP="00C01103">
      <w:pPr>
        <w:ind w:firstLine="640"/>
        <w:rPr>
          <w:rFonts w:ascii="仿宋_GB2312" w:eastAsia="仿宋_GB2312"/>
          <w:sz w:val="32"/>
          <w:szCs w:val="32"/>
        </w:rPr>
      </w:pPr>
      <w:r w:rsidRPr="00C01103">
        <w:rPr>
          <w:rFonts w:ascii="仿宋_GB2312" w:eastAsia="仿宋_GB2312" w:hint="eastAsia"/>
          <w:sz w:val="32"/>
          <w:szCs w:val="32"/>
        </w:rPr>
        <w:t>（一</w:t>
      </w:r>
      <w:r>
        <w:rPr>
          <w:rFonts w:ascii="仿宋_GB2312" w:eastAsia="仿宋_GB2312" w:hint="eastAsia"/>
          <w:sz w:val="32"/>
          <w:szCs w:val="32"/>
        </w:rPr>
        <w:t>）</w:t>
      </w:r>
      <w:r w:rsidR="0056040D" w:rsidRPr="00C01103">
        <w:rPr>
          <w:rFonts w:ascii="仿宋_GB2312" w:eastAsia="仿宋_GB2312" w:hint="eastAsia"/>
          <w:sz w:val="32"/>
          <w:szCs w:val="32"/>
        </w:rPr>
        <w:t>对县、乡</w:t>
      </w:r>
      <w:r w:rsidR="004506BE">
        <w:rPr>
          <w:rFonts w:ascii="仿宋_GB2312" w:eastAsia="仿宋_GB2312" w:hint="eastAsia"/>
          <w:sz w:val="32"/>
          <w:szCs w:val="32"/>
        </w:rPr>
        <w:t>、村（社区）三</w:t>
      </w:r>
      <w:r w:rsidR="0056040D" w:rsidRPr="00C01103">
        <w:rPr>
          <w:rFonts w:ascii="仿宋_GB2312" w:eastAsia="仿宋_GB2312" w:hint="eastAsia"/>
          <w:sz w:val="32"/>
          <w:szCs w:val="32"/>
        </w:rPr>
        <w:t>级政务服务大厅的窗口服务情况实施监督检查评议,提出意见等,并督促其对存在问题进行整改;</w:t>
      </w:r>
    </w:p>
    <w:p w:rsidR="00C01103" w:rsidRPr="00C01103" w:rsidRDefault="00C01103" w:rsidP="00C01103">
      <w:pPr>
        <w:ind w:firstLine="640"/>
        <w:rPr>
          <w:rFonts w:ascii="仿宋_GB2312" w:eastAsia="仿宋_GB2312"/>
          <w:sz w:val="32"/>
          <w:szCs w:val="32"/>
        </w:rPr>
      </w:pPr>
      <w:r w:rsidRPr="00C01103">
        <w:rPr>
          <w:rFonts w:ascii="仿宋_GB2312" w:eastAsia="仿宋_GB2312" w:hint="eastAsia"/>
          <w:sz w:val="32"/>
          <w:szCs w:val="32"/>
        </w:rPr>
        <w:t>（二）</w:t>
      </w:r>
      <w:r w:rsidR="0056040D" w:rsidRPr="00C01103">
        <w:rPr>
          <w:rFonts w:ascii="仿宋_GB2312" w:eastAsia="仿宋_GB2312" w:hint="eastAsia"/>
          <w:sz w:val="32"/>
          <w:szCs w:val="32"/>
        </w:rPr>
        <w:t>向</w:t>
      </w:r>
      <w:proofErr w:type="gramStart"/>
      <w:r w:rsidR="0056040D" w:rsidRPr="00C01103">
        <w:rPr>
          <w:rFonts w:ascii="仿宋_GB2312" w:eastAsia="仿宋_GB2312" w:hint="eastAsia"/>
          <w:sz w:val="32"/>
          <w:szCs w:val="32"/>
        </w:rPr>
        <w:t>县</w:t>
      </w:r>
      <w:r w:rsidR="004506BE">
        <w:rPr>
          <w:rFonts w:ascii="仿宋_GB2312" w:eastAsia="仿宋_GB2312" w:hint="eastAsia"/>
          <w:sz w:val="32"/>
          <w:szCs w:val="32"/>
        </w:rPr>
        <w:t>数据</w:t>
      </w:r>
      <w:proofErr w:type="gramEnd"/>
      <w:r w:rsidR="004506BE">
        <w:rPr>
          <w:rFonts w:ascii="仿宋_GB2312" w:eastAsia="仿宋_GB2312" w:hint="eastAsia"/>
          <w:sz w:val="32"/>
          <w:szCs w:val="32"/>
        </w:rPr>
        <w:t>资源管理</w:t>
      </w:r>
      <w:r w:rsidR="0056040D" w:rsidRPr="00C01103">
        <w:rPr>
          <w:rFonts w:ascii="仿宋_GB2312" w:eastAsia="仿宋_GB2312" w:hint="eastAsia"/>
          <w:sz w:val="32"/>
          <w:szCs w:val="32"/>
        </w:rPr>
        <w:t>局收集、反映自己或他人对县、乡</w:t>
      </w:r>
      <w:r w:rsidR="004506BE">
        <w:rPr>
          <w:rFonts w:ascii="仿宋_GB2312" w:eastAsia="仿宋_GB2312" w:hint="eastAsia"/>
          <w:sz w:val="32"/>
          <w:szCs w:val="32"/>
        </w:rPr>
        <w:t>、村（社区）三</w:t>
      </w:r>
      <w:r w:rsidR="0056040D" w:rsidRPr="00C01103">
        <w:rPr>
          <w:rFonts w:ascii="仿宋_GB2312" w:eastAsia="仿宋_GB2312" w:hint="eastAsia"/>
          <w:sz w:val="32"/>
          <w:szCs w:val="32"/>
        </w:rPr>
        <w:t>级政务服务大厅窗口单位的意见等;</w:t>
      </w:r>
    </w:p>
    <w:p w:rsidR="00C01103" w:rsidRDefault="00C01103" w:rsidP="00C01103">
      <w:pPr>
        <w:ind w:firstLine="640"/>
        <w:rPr>
          <w:rFonts w:ascii="仿宋_GB2312" w:eastAsia="仿宋_GB2312"/>
          <w:sz w:val="32"/>
          <w:szCs w:val="32"/>
        </w:rPr>
      </w:pPr>
      <w:r w:rsidRPr="00C01103">
        <w:rPr>
          <w:rFonts w:ascii="仿宋_GB2312" w:eastAsia="仿宋_GB2312" w:hint="eastAsia"/>
          <w:sz w:val="32"/>
          <w:szCs w:val="32"/>
        </w:rPr>
        <w:t>（三）</w:t>
      </w:r>
      <w:r w:rsidR="0056040D" w:rsidRPr="00C01103">
        <w:rPr>
          <w:rFonts w:ascii="仿宋_GB2312" w:eastAsia="仿宋_GB2312" w:hint="eastAsia"/>
          <w:sz w:val="32"/>
          <w:szCs w:val="32"/>
        </w:rPr>
        <w:t>参加</w:t>
      </w:r>
      <w:proofErr w:type="gramStart"/>
      <w:r w:rsidR="0056040D" w:rsidRPr="00C01103">
        <w:rPr>
          <w:rFonts w:ascii="仿宋_GB2312" w:eastAsia="仿宋_GB2312" w:hint="eastAsia"/>
          <w:sz w:val="32"/>
          <w:szCs w:val="32"/>
        </w:rPr>
        <w:t>县</w:t>
      </w:r>
      <w:r w:rsidR="004506BE">
        <w:rPr>
          <w:rFonts w:ascii="仿宋_GB2312" w:eastAsia="仿宋_GB2312" w:hint="eastAsia"/>
          <w:sz w:val="32"/>
          <w:szCs w:val="32"/>
        </w:rPr>
        <w:t>数据</w:t>
      </w:r>
      <w:proofErr w:type="gramEnd"/>
      <w:r w:rsidR="004506BE">
        <w:rPr>
          <w:rFonts w:ascii="仿宋_GB2312" w:eastAsia="仿宋_GB2312" w:hint="eastAsia"/>
          <w:sz w:val="32"/>
          <w:szCs w:val="32"/>
        </w:rPr>
        <w:t>资源管理</w:t>
      </w:r>
      <w:r w:rsidR="0056040D" w:rsidRPr="00C01103">
        <w:rPr>
          <w:rFonts w:ascii="仿宋_GB2312" w:eastAsia="仿宋_GB2312" w:hint="eastAsia"/>
          <w:sz w:val="32"/>
          <w:szCs w:val="32"/>
        </w:rPr>
        <w:t>局组织的相关培训,获取监督工作有关的资料,了解各窗口单位工作的法规、政策和工作程序;</w:t>
      </w:r>
    </w:p>
    <w:p w:rsidR="00C01103" w:rsidRDefault="00C01103" w:rsidP="00C0110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proofErr w:type="gramStart"/>
      <w:r w:rsidR="0056040D" w:rsidRPr="00C01103">
        <w:rPr>
          <w:rFonts w:ascii="仿宋_GB2312" w:eastAsia="仿宋_GB2312" w:hint="eastAsia"/>
          <w:sz w:val="32"/>
          <w:szCs w:val="32"/>
        </w:rPr>
        <w:t>县</w:t>
      </w:r>
      <w:r w:rsidR="004506BE">
        <w:rPr>
          <w:rFonts w:ascii="仿宋_GB2312" w:eastAsia="仿宋_GB2312" w:hint="eastAsia"/>
          <w:sz w:val="32"/>
          <w:szCs w:val="32"/>
        </w:rPr>
        <w:t>数据</w:t>
      </w:r>
      <w:proofErr w:type="gramEnd"/>
      <w:r w:rsidR="004506BE">
        <w:rPr>
          <w:rFonts w:ascii="仿宋_GB2312" w:eastAsia="仿宋_GB2312" w:hint="eastAsia"/>
          <w:sz w:val="32"/>
          <w:szCs w:val="32"/>
        </w:rPr>
        <w:t>资源管理</w:t>
      </w:r>
      <w:r w:rsidR="0056040D" w:rsidRPr="00C01103">
        <w:rPr>
          <w:rFonts w:ascii="仿宋_GB2312" w:eastAsia="仿宋_GB2312" w:hint="eastAsia"/>
          <w:sz w:val="32"/>
          <w:szCs w:val="32"/>
        </w:rPr>
        <w:t>局应当支持社会监督员依法履职。</w:t>
      </w:r>
    </w:p>
    <w:p w:rsidR="00C01103" w:rsidRDefault="0056040D" w:rsidP="00C01103">
      <w:pPr>
        <w:ind w:firstLine="640"/>
        <w:rPr>
          <w:rFonts w:ascii="仿宋_GB2312" w:eastAsia="仿宋_GB2312"/>
          <w:sz w:val="32"/>
          <w:szCs w:val="32"/>
        </w:rPr>
      </w:pPr>
      <w:r w:rsidRPr="00C01103">
        <w:rPr>
          <w:rFonts w:ascii="仿宋_GB2312" w:eastAsia="仿宋_GB2312" w:hint="eastAsia"/>
          <w:sz w:val="32"/>
          <w:szCs w:val="32"/>
        </w:rPr>
        <w:t>第十二条  社会监督员的义务</w:t>
      </w:r>
    </w:p>
    <w:p w:rsidR="00C01103" w:rsidRPr="00C01103" w:rsidRDefault="00C01103" w:rsidP="00C01103">
      <w:pPr>
        <w:ind w:firstLine="640"/>
        <w:rPr>
          <w:rFonts w:ascii="仿宋_GB2312" w:eastAsia="仿宋_GB2312"/>
          <w:sz w:val="32"/>
          <w:szCs w:val="32"/>
        </w:rPr>
      </w:pPr>
      <w:r w:rsidRPr="00C01103">
        <w:rPr>
          <w:rFonts w:ascii="仿宋_GB2312" w:eastAsia="仿宋_GB2312" w:hint="eastAsia"/>
          <w:sz w:val="32"/>
          <w:szCs w:val="32"/>
        </w:rPr>
        <w:t>（一</w:t>
      </w:r>
      <w:r>
        <w:rPr>
          <w:rFonts w:ascii="仿宋_GB2312" w:eastAsia="仿宋_GB2312" w:hint="eastAsia"/>
          <w:sz w:val="32"/>
          <w:szCs w:val="32"/>
        </w:rPr>
        <w:t>）</w:t>
      </w:r>
      <w:r w:rsidR="0056040D" w:rsidRPr="00C01103">
        <w:rPr>
          <w:rFonts w:ascii="仿宋_GB2312" w:eastAsia="仿宋_GB2312" w:hint="eastAsia"/>
          <w:sz w:val="32"/>
          <w:szCs w:val="32"/>
        </w:rPr>
        <w:t>认真学习有关法律法规政策和业务知识,不断提高自身监督水平;</w:t>
      </w:r>
    </w:p>
    <w:p w:rsidR="00C01103" w:rsidRPr="00C01103" w:rsidRDefault="00C01103" w:rsidP="00C01103">
      <w:pPr>
        <w:ind w:firstLine="640"/>
        <w:rPr>
          <w:rFonts w:ascii="仿宋_GB2312" w:eastAsia="仿宋_GB2312"/>
          <w:sz w:val="32"/>
          <w:szCs w:val="32"/>
        </w:rPr>
      </w:pPr>
      <w:r w:rsidRPr="00C01103">
        <w:rPr>
          <w:rFonts w:ascii="仿宋_GB2312" w:eastAsia="仿宋_GB2312" w:hint="eastAsia"/>
          <w:sz w:val="32"/>
          <w:szCs w:val="32"/>
        </w:rPr>
        <w:t>（二）</w:t>
      </w:r>
      <w:r w:rsidR="0056040D" w:rsidRPr="00C01103">
        <w:rPr>
          <w:rFonts w:ascii="仿宋_GB2312" w:eastAsia="仿宋_GB2312" w:hint="eastAsia"/>
          <w:sz w:val="32"/>
          <w:szCs w:val="32"/>
        </w:rPr>
        <w:t>在</w:t>
      </w:r>
      <w:proofErr w:type="gramStart"/>
      <w:r w:rsidR="0056040D" w:rsidRPr="00C01103">
        <w:rPr>
          <w:rFonts w:ascii="仿宋_GB2312" w:eastAsia="仿宋_GB2312" w:hint="eastAsia"/>
          <w:sz w:val="32"/>
          <w:szCs w:val="32"/>
        </w:rPr>
        <w:t>县</w:t>
      </w:r>
      <w:r w:rsidR="004506BE">
        <w:rPr>
          <w:rFonts w:ascii="仿宋_GB2312" w:eastAsia="仿宋_GB2312" w:hint="eastAsia"/>
          <w:sz w:val="32"/>
          <w:szCs w:val="32"/>
        </w:rPr>
        <w:t>数据</w:t>
      </w:r>
      <w:proofErr w:type="gramEnd"/>
      <w:r w:rsidR="004506BE">
        <w:rPr>
          <w:rFonts w:ascii="仿宋_GB2312" w:eastAsia="仿宋_GB2312" w:hint="eastAsia"/>
          <w:sz w:val="32"/>
          <w:szCs w:val="32"/>
        </w:rPr>
        <w:t>资源管理</w:t>
      </w:r>
      <w:r w:rsidR="0056040D" w:rsidRPr="00C01103">
        <w:rPr>
          <w:rFonts w:ascii="仿宋_GB2312" w:eastAsia="仿宋_GB2312" w:hint="eastAsia"/>
          <w:sz w:val="32"/>
          <w:szCs w:val="32"/>
        </w:rPr>
        <w:t>局组织下,认真负责地收集社会各界的意见、建议等，对县、乡</w:t>
      </w:r>
      <w:r w:rsidR="004506BE">
        <w:rPr>
          <w:rFonts w:ascii="仿宋_GB2312" w:eastAsia="仿宋_GB2312" w:hint="eastAsia"/>
          <w:sz w:val="32"/>
          <w:szCs w:val="32"/>
        </w:rPr>
        <w:t>、村（社区）三</w:t>
      </w:r>
      <w:r w:rsidR="0056040D" w:rsidRPr="00C01103">
        <w:rPr>
          <w:rFonts w:ascii="仿宋_GB2312" w:eastAsia="仿宋_GB2312" w:hint="eastAsia"/>
          <w:sz w:val="32"/>
          <w:szCs w:val="32"/>
        </w:rPr>
        <w:t>级政务服</w:t>
      </w:r>
      <w:r w:rsidR="0056040D" w:rsidRPr="00C01103">
        <w:rPr>
          <w:rFonts w:ascii="仿宋_GB2312" w:eastAsia="仿宋_GB2312" w:hint="eastAsia"/>
          <w:sz w:val="32"/>
          <w:szCs w:val="32"/>
        </w:rPr>
        <w:lastRenderedPageBreak/>
        <w:t>务大厅窗口单位、服务对象、群众满意度等情况进行调查,及时以各种形式向</w:t>
      </w:r>
      <w:proofErr w:type="gramStart"/>
      <w:r w:rsidR="0056040D" w:rsidRPr="00C01103">
        <w:rPr>
          <w:rFonts w:ascii="仿宋_GB2312" w:eastAsia="仿宋_GB2312" w:hint="eastAsia"/>
          <w:sz w:val="32"/>
          <w:szCs w:val="32"/>
        </w:rPr>
        <w:t>县</w:t>
      </w:r>
      <w:r w:rsidR="004506BE">
        <w:rPr>
          <w:rFonts w:ascii="仿宋_GB2312" w:eastAsia="仿宋_GB2312" w:hint="eastAsia"/>
          <w:sz w:val="32"/>
          <w:szCs w:val="32"/>
        </w:rPr>
        <w:t>数据</w:t>
      </w:r>
      <w:proofErr w:type="gramEnd"/>
      <w:r w:rsidR="004506BE">
        <w:rPr>
          <w:rFonts w:ascii="仿宋_GB2312" w:eastAsia="仿宋_GB2312" w:hint="eastAsia"/>
          <w:sz w:val="32"/>
          <w:szCs w:val="32"/>
        </w:rPr>
        <w:t>资源管理</w:t>
      </w:r>
      <w:r w:rsidR="0056040D" w:rsidRPr="00C01103">
        <w:rPr>
          <w:rFonts w:ascii="仿宋_GB2312" w:eastAsia="仿宋_GB2312" w:hint="eastAsia"/>
          <w:sz w:val="32"/>
          <w:szCs w:val="32"/>
        </w:rPr>
        <w:t>局报告有关情况。监督员反映的情况应保证客观真实，不可凭空臆造，力争掌握第一手材料;</w:t>
      </w:r>
    </w:p>
    <w:p w:rsidR="00C01103" w:rsidRDefault="00C01103" w:rsidP="00C01103">
      <w:pPr>
        <w:ind w:firstLine="640"/>
        <w:rPr>
          <w:rFonts w:ascii="仿宋_GB2312" w:eastAsia="仿宋_GB2312"/>
          <w:sz w:val="32"/>
          <w:szCs w:val="32"/>
        </w:rPr>
      </w:pPr>
      <w:r w:rsidRPr="00C01103">
        <w:rPr>
          <w:rFonts w:ascii="仿宋_GB2312" w:eastAsia="仿宋_GB2312" w:hint="eastAsia"/>
          <w:sz w:val="32"/>
          <w:szCs w:val="32"/>
        </w:rPr>
        <w:t>（三）</w:t>
      </w:r>
      <w:r w:rsidR="0056040D" w:rsidRPr="00C01103">
        <w:rPr>
          <w:rFonts w:ascii="仿宋_GB2312" w:eastAsia="仿宋_GB2312" w:hint="eastAsia"/>
          <w:sz w:val="32"/>
          <w:szCs w:val="32"/>
        </w:rPr>
        <w:t>按要求参加</w:t>
      </w:r>
      <w:proofErr w:type="gramStart"/>
      <w:r w:rsidR="0056040D" w:rsidRPr="00C01103">
        <w:rPr>
          <w:rFonts w:ascii="仿宋_GB2312" w:eastAsia="仿宋_GB2312" w:hint="eastAsia"/>
          <w:sz w:val="32"/>
          <w:szCs w:val="32"/>
        </w:rPr>
        <w:t>县</w:t>
      </w:r>
      <w:r w:rsidR="00AE6CC0">
        <w:rPr>
          <w:rFonts w:ascii="仿宋_GB2312" w:eastAsia="仿宋_GB2312" w:hint="eastAsia"/>
          <w:sz w:val="32"/>
          <w:szCs w:val="32"/>
        </w:rPr>
        <w:t>数据</w:t>
      </w:r>
      <w:proofErr w:type="gramEnd"/>
      <w:r w:rsidR="00AE6CC0">
        <w:rPr>
          <w:rFonts w:ascii="仿宋_GB2312" w:eastAsia="仿宋_GB2312" w:hint="eastAsia"/>
          <w:sz w:val="32"/>
          <w:szCs w:val="32"/>
        </w:rPr>
        <w:t>资源管理</w:t>
      </w:r>
      <w:r w:rsidR="0056040D" w:rsidRPr="00C01103">
        <w:rPr>
          <w:rFonts w:ascii="仿宋_GB2312" w:eastAsia="仿宋_GB2312" w:hint="eastAsia"/>
          <w:sz w:val="32"/>
          <w:szCs w:val="32"/>
        </w:rPr>
        <w:t>局组织的其他相关活动;</w:t>
      </w:r>
    </w:p>
    <w:p w:rsidR="00C01103" w:rsidRDefault="00C01103" w:rsidP="00C0110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56040D" w:rsidRPr="00C01103">
        <w:rPr>
          <w:rFonts w:ascii="仿宋_GB2312" w:eastAsia="仿宋_GB2312" w:hint="eastAsia"/>
          <w:sz w:val="32"/>
          <w:szCs w:val="32"/>
        </w:rPr>
        <w:t>政务服务社会监督员不得以监督员的身份不正当</w:t>
      </w:r>
      <w:proofErr w:type="gramStart"/>
      <w:r w:rsidR="0056040D" w:rsidRPr="00C01103">
        <w:rPr>
          <w:rFonts w:ascii="仿宋_GB2312" w:eastAsia="仿宋_GB2312" w:hint="eastAsia"/>
          <w:sz w:val="32"/>
          <w:szCs w:val="32"/>
        </w:rPr>
        <w:t>千预各</w:t>
      </w:r>
      <w:proofErr w:type="gramEnd"/>
      <w:r w:rsidR="0056040D" w:rsidRPr="00C01103">
        <w:rPr>
          <w:rFonts w:ascii="仿宋_GB2312" w:eastAsia="仿宋_GB2312" w:hint="eastAsia"/>
          <w:sz w:val="32"/>
          <w:szCs w:val="32"/>
        </w:rPr>
        <w:t>窗口单位正常的履职，不得以监督员的身份谋取私利，从事与履行职责无关的活动;</w:t>
      </w:r>
    </w:p>
    <w:p w:rsidR="00C01103" w:rsidRDefault="00C01103" w:rsidP="00C0110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="0056040D" w:rsidRPr="00C01103">
        <w:rPr>
          <w:rFonts w:ascii="仿宋_GB2312" w:eastAsia="仿宋_GB2312" w:hint="eastAsia"/>
          <w:sz w:val="32"/>
          <w:szCs w:val="32"/>
        </w:rPr>
        <w:t>不组织或参与网络负面炒作。</w:t>
      </w:r>
    </w:p>
    <w:p w:rsidR="00C01103" w:rsidRDefault="0056040D" w:rsidP="00C01103">
      <w:pPr>
        <w:ind w:firstLine="640"/>
        <w:rPr>
          <w:rFonts w:ascii="仿宋_GB2312" w:eastAsia="仿宋_GB2312"/>
          <w:sz w:val="32"/>
          <w:szCs w:val="32"/>
        </w:rPr>
      </w:pPr>
      <w:r w:rsidRPr="00C01103">
        <w:rPr>
          <w:rFonts w:ascii="仿宋_GB2312" w:eastAsia="仿宋_GB2312" w:hint="eastAsia"/>
          <w:sz w:val="32"/>
          <w:szCs w:val="32"/>
        </w:rPr>
        <w:t>第十三条   政务服务社会监督员违反监督员义务，一经发现，由</w:t>
      </w:r>
      <w:proofErr w:type="gramStart"/>
      <w:r w:rsidRPr="00C01103">
        <w:rPr>
          <w:rFonts w:ascii="仿宋_GB2312" w:eastAsia="仿宋_GB2312" w:hint="eastAsia"/>
          <w:sz w:val="32"/>
          <w:szCs w:val="32"/>
        </w:rPr>
        <w:t>县</w:t>
      </w:r>
      <w:r w:rsidR="00AE6CC0">
        <w:rPr>
          <w:rFonts w:ascii="仿宋_GB2312" w:eastAsia="仿宋_GB2312" w:hint="eastAsia"/>
          <w:sz w:val="32"/>
          <w:szCs w:val="32"/>
        </w:rPr>
        <w:t>数据</w:t>
      </w:r>
      <w:proofErr w:type="gramEnd"/>
      <w:r w:rsidR="00AE6CC0">
        <w:rPr>
          <w:rFonts w:ascii="仿宋_GB2312" w:eastAsia="仿宋_GB2312" w:hint="eastAsia"/>
          <w:sz w:val="32"/>
          <w:szCs w:val="32"/>
        </w:rPr>
        <w:t>资源管理</w:t>
      </w:r>
      <w:r w:rsidRPr="00C01103">
        <w:rPr>
          <w:rFonts w:ascii="仿宋_GB2312" w:eastAsia="仿宋_GB2312" w:hint="eastAsia"/>
          <w:sz w:val="32"/>
          <w:szCs w:val="32"/>
        </w:rPr>
        <w:t>局进行批评教育，经批评教育仍不悔改，将取消其社会监督员身份，收回聘书和工作证，并予以公示。违法违纪的交由相关部门处理。</w:t>
      </w:r>
    </w:p>
    <w:p w:rsidR="00C25AD9" w:rsidRPr="00C01103" w:rsidRDefault="0056040D" w:rsidP="00C01103">
      <w:pPr>
        <w:ind w:firstLine="640"/>
        <w:rPr>
          <w:rFonts w:ascii="仿宋_GB2312" w:eastAsia="仿宋_GB2312"/>
          <w:sz w:val="32"/>
          <w:szCs w:val="32"/>
        </w:rPr>
      </w:pPr>
      <w:r w:rsidRPr="00C01103">
        <w:rPr>
          <w:rFonts w:ascii="仿宋_GB2312" w:eastAsia="仿宋_GB2312" w:hint="eastAsia"/>
          <w:sz w:val="32"/>
          <w:szCs w:val="32"/>
        </w:rPr>
        <w:t>第十四条   本办法由</w:t>
      </w:r>
      <w:proofErr w:type="gramStart"/>
      <w:r w:rsidRPr="00C01103">
        <w:rPr>
          <w:rFonts w:ascii="仿宋_GB2312" w:eastAsia="仿宋_GB2312" w:hint="eastAsia"/>
          <w:sz w:val="32"/>
          <w:szCs w:val="32"/>
        </w:rPr>
        <w:t>县</w:t>
      </w:r>
      <w:r w:rsidR="00C01103">
        <w:rPr>
          <w:rFonts w:ascii="仿宋_GB2312" w:eastAsia="仿宋_GB2312" w:hint="eastAsia"/>
          <w:sz w:val="32"/>
          <w:szCs w:val="32"/>
        </w:rPr>
        <w:t>数据</w:t>
      </w:r>
      <w:proofErr w:type="gramEnd"/>
      <w:r w:rsidR="00C01103">
        <w:rPr>
          <w:rFonts w:ascii="仿宋_GB2312" w:eastAsia="仿宋_GB2312" w:hint="eastAsia"/>
          <w:sz w:val="32"/>
          <w:szCs w:val="32"/>
        </w:rPr>
        <w:t>资源管理</w:t>
      </w:r>
      <w:r w:rsidRPr="00C01103">
        <w:rPr>
          <w:rFonts w:ascii="仿宋_GB2312" w:eastAsia="仿宋_GB2312" w:hint="eastAsia"/>
          <w:sz w:val="32"/>
          <w:szCs w:val="32"/>
        </w:rPr>
        <w:t>局进行解释，自公布之日起实施。</w:t>
      </w:r>
    </w:p>
    <w:sectPr w:rsidR="00C25AD9" w:rsidRPr="00C01103" w:rsidSect="00C25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49" w:rsidRDefault="008E3C49" w:rsidP="00816736">
      <w:r>
        <w:separator/>
      </w:r>
    </w:p>
  </w:endnote>
  <w:endnote w:type="continuationSeparator" w:id="0">
    <w:p w:rsidR="008E3C49" w:rsidRDefault="008E3C49" w:rsidP="0081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49" w:rsidRDefault="008E3C49" w:rsidP="00816736">
      <w:r>
        <w:separator/>
      </w:r>
    </w:p>
  </w:footnote>
  <w:footnote w:type="continuationSeparator" w:id="0">
    <w:p w:rsidR="008E3C49" w:rsidRDefault="008E3C49" w:rsidP="0081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10BE"/>
    <w:multiLevelType w:val="hybridMultilevel"/>
    <w:tmpl w:val="4A82CF82"/>
    <w:lvl w:ilvl="0" w:tplc="14B819C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0F05C9F"/>
    <w:multiLevelType w:val="hybridMultilevel"/>
    <w:tmpl w:val="1D3CCB44"/>
    <w:lvl w:ilvl="0" w:tplc="4BF08490">
      <w:start w:val="1"/>
      <w:numFmt w:val="japaneseCounting"/>
      <w:lvlText w:val="（%1）"/>
      <w:lvlJc w:val="left"/>
      <w:pPr>
        <w:ind w:left="2245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3E45D2D"/>
    <w:multiLevelType w:val="hybridMultilevel"/>
    <w:tmpl w:val="95A419C0"/>
    <w:lvl w:ilvl="0" w:tplc="D5BE56F0">
      <w:start w:val="1"/>
      <w:numFmt w:val="japaneseCounting"/>
      <w:lvlText w:val="（%1）"/>
      <w:lvlJc w:val="left"/>
      <w:pPr>
        <w:ind w:left="2275" w:hanging="16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6464B9D"/>
    <w:multiLevelType w:val="hybridMultilevel"/>
    <w:tmpl w:val="9976E2A6"/>
    <w:lvl w:ilvl="0" w:tplc="92B81CA8">
      <w:start w:val="1"/>
      <w:numFmt w:val="japaneseCounting"/>
      <w:lvlText w:val="（%1）"/>
      <w:lvlJc w:val="left"/>
      <w:pPr>
        <w:ind w:left="2275" w:hanging="16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831F4"/>
    <w:rsid w:val="004506BE"/>
    <w:rsid w:val="00471E23"/>
    <w:rsid w:val="004B3229"/>
    <w:rsid w:val="0056040D"/>
    <w:rsid w:val="006F03C7"/>
    <w:rsid w:val="00816736"/>
    <w:rsid w:val="008E3C49"/>
    <w:rsid w:val="00952481"/>
    <w:rsid w:val="00AB16B4"/>
    <w:rsid w:val="00AE6CC0"/>
    <w:rsid w:val="00C01103"/>
    <w:rsid w:val="00C25AD9"/>
    <w:rsid w:val="00C73EDE"/>
    <w:rsid w:val="00F24BF0"/>
    <w:rsid w:val="00F27EFD"/>
    <w:rsid w:val="09D831F4"/>
    <w:rsid w:val="73A8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A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rsid w:val="00C25AD9"/>
    <w:pPr>
      <w:spacing w:beforeLines="50" w:afterLines="50" w:line="500" w:lineRule="exact"/>
      <w:jc w:val="center"/>
    </w:pPr>
    <w:rPr>
      <w:rFonts w:ascii="宋体" w:eastAsia="方正小标宋_GBK" w:hAnsi="宋体" w:cs="Times New Roman" w:hint="eastAsia"/>
      <w:b/>
      <w:sz w:val="44"/>
      <w:szCs w:val="44"/>
    </w:rPr>
  </w:style>
  <w:style w:type="paragraph" w:styleId="a3">
    <w:name w:val="header"/>
    <w:basedOn w:val="a"/>
    <w:link w:val="Char"/>
    <w:rsid w:val="00816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67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16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67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C0110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A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rsid w:val="00C25AD9"/>
    <w:pPr>
      <w:spacing w:beforeLines="50" w:afterLines="50" w:line="500" w:lineRule="exact"/>
      <w:jc w:val="center"/>
    </w:pPr>
    <w:rPr>
      <w:rFonts w:ascii="宋体" w:eastAsia="方正小标宋_GBK" w:hAnsi="宋体" w:cs="Times New Roman" w:hint="eastAsia"/>
      <w:b/>
      <w:sz w:val="44"/>
      <w:szCs w:val="44"/>
    </w:rPr>
  </w:style>
  <w:style w:type="paragraph" w:styleId="a3">
    <w:name w:val="header"/>
    <w:basedOn w:val="a"/>
    <w:link w:val="Char"/>
    <w:rsid w:val="00816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67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16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67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C011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1016</Words>
  <Characters>1067</Characters>
  <Application>Microsoft Office Word</Application>
  <DocSecurity>0</DocSecurity>
  <Lines>62</Lines>
  <Paragraphs>59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休宁县数据资源局收文员</cp:lastModifiedBy>
  <cp:revision>2</cp:revision>
  <dcterms:created xsi:type="dcterms:W3CDTF">2022-02-18T03:15:00Z</dcterms:created>
  <dcterms:modified xsi:type="dcterms:W3CDTF">2022-02-18T03:15:00Z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F5D6ABFD4EB3478FAAD4076915ABD79D</vt:lpwstr>
  </property>
</Properties>
</file>