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CA" w:rsidRPr="00EB3ECA" w:rsidRDefault="00EB3ECA" w:rsidP="00EB3ECA">
      <w:pPr>
        <w:widowControl/>
        <w:wordWrap w:val="0"/>
        <w:spacing w:line="300" w:lineRule="exact"/>
        <w:jc w:val="left"/>
        <w:rPr>
          <w:rFonts w:ascii="黑体" w:eastAsia="黑体" w:hAnsi="黑体" w:cs="宋体"/>
          <w:bCs/>
          <w:color w:val="000000"/>
          <w:kern w:val="0"/>
          <w:szCs w:val="32"/>
        </w:rPr>
      </w:pPr>
      <w:r w:rsidRPr="00EB3ECA">
        <w:rPr>
          <w:rFonts w:ascii="黑体" w:eastAsia="黑体" w:hAnsi="黑体" w:cs="宋体" w:hint="eastAsia"/>
          <w:bCs/>
          <w:color w:val="000000"/>
          <w:kern w:val="0"/>
          <w:szCs w:val="32"/>
        </w:rPr>
        <w:t>附件：</w:t>
      </w:r>
    </w:p>
    <w:p w:rsidR="00EB3ECA" w:rsidRPr="00EB3ECA" w:rsidRDefault="00EB3ECA" w:rsidP="00EB3ECA">
      <w:pPr>
        <w:widowControl/>
        <w:spacing w:line="42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EB3ECA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芜湖市总工会2020年公开</w:t>
      </w:r>
      <w:r w:rsidRPr="00EB3ECA">
        <w:rPr>
          <w:rFonts w:ascii="方正小标宋简体" w:eastAsia="方正小标宋简体" w:cs="宋体" w:hint="eastAsia"/>
          <w:b/>
          <w:bCs/>
          <w:color w:val="000000"/>
          <w:kern w:val="0"/>
          <w:sz w:val="36"/>
          <w:szCs w:val="36"/>
        </w:rPr>
        <w:t>招聘</w:t>
      </w:r>
      <w:r w:rsidRPr="00EB3ECA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社会化工会工作者职位表</w:t>
      </w:r>
    </w:p>
    <w:p w:rsidR="00EB3ECA" w:rsidRDefault="00EB3ECA" w:rsidP="00EB3ECA">
      <w:pPr>
        <w:widowControl/>
        <w:wordWrap w:val="0"/>
        <w:spacing w:line="100" w:lineRule="atLeast"/>
        <w:ind w:firstLine="601"/>
        <w:jc w:val="left"/>
        <w:rPr>
          <w:rFonts w:ascii="仿宋" w:eastAsia="仿宋" w:hAnsi="仿宋" w:cs="宋体"/>
          <w:b/>
          <w:bCs/>
          <w:color w:val="000000"/>
          <w:kern w:val="0"/>
          <w:sz w:val="10"/>
          <w:szCs w:val="10"/>
        </w:rPr>
      </w:pPr>
    </w:p>
    <w:tbl>
      <w:tblPr>
        <w:tblW w:w="12276" w:type="dxa"/>
        <w:jc w:val="center"/>
        <w:tblLook w:val="0000"/>
      </w:tblPr>
      <w:tblGrid>
        <w:gridCol w:w="620"/>
        <w:gridCol w:w="780"/>
        <w:gridCol w:w="3260"/>
        <w:gridCol w:w="920"/>
        <w:gridCol w:w="2180"/>
        <w:gridCol w:w="1400"/>
        <w:gridCol w:w="1660"/>
        <w:gridCol w:w="1456"/>
      </w:tblGrid>
      <w:tr w:rsidR="00EB3ECA" w:rsidTr="002B0266">
        <w:trPr>
          <w:trHeight w:val="499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 位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人数</w:t>
            </w:r>
          </w:p>
        </w:tc>
        <w:tc>
          <w:tcPr>
            <w:tcW w:w="6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招考条件</w:t>
            </w:r>
          </w:p>
        </w:tc>
      </w:tr>
      <w:tr w:rsidR="00EB3ECA" w:rsidTr="007B3C65">
        <w:trPr>
          <w:trHeight w:val="499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ECA" w:rsidRDefault="00EB3ECA" w:rsidP="002B0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 龄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ECA" w:rsidRDefault="00EB3ECA" w:rsidP="002B0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无为市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高沟镇总工会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6245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财务管理、会计学</w:t>
            </w:r>
            <w:r w:rsidRPr="008979DF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和计算机</w:t>
            </w:r>
            <w:r w:rsidR="00737F8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类</w:t>
            </w:r>
            <w:r w:rsidRPr="0096245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专业需要有相关专业工作经验一年以上</w:t>
            </w: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无为市泥汊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镇总工会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无为市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沟镇总工会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无为市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总工会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</w:t>
            </w:r>
            <w:r w:rsidR="00F17C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A05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无为市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职工服务中心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南陵县何湾镇总工会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南陵县工山镇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总工会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南陵县烟墩镇总工会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江区白马街道总工会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区南瑞街道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总工会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7B3C65">
        <w:trPr>
          <w:trHeight w:val="5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区官陡街道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总工会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财务管理、会计学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湾沚区湾沚镇总工会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湾沚区花桥镇总工会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7B3C65">
        <w:trPr>
          <w:trHeight w:val="49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湾沚区总工会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6245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财务管理、会计学</w:t>
            </w:r>
            <w:r w:rsidRPr="008979DF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和计算机</w:t>
            </w:r>
            <w:r w:rsidR="002B4D2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类</w:t>
            </w:r>
            <w:r w:rsidRPr="0096245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专业需要有相关专业工作经验一年以上</w:t>
            </w: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F01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繁昌区荻港镇总工会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F02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繁昌区新港镇总工会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F03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繁昌区职工服务中心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财务管理、会计学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G01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经开区龙山街道工会联合会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G02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经开区万春街道工会联合会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三山经开区高安街道工会联合会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三山经开区三山街道工会联合会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三山经开区保定街道工会联合会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三山经开区龙湖街道工会联合会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芜湖市职工服务中心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芜湖市职工服务中心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芜湖市职工服务中心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财务管理、会计学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49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芜湖市职工服务中心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D12E9" w:rsidTr="002B0266">
        <w:trPr>
          <w:trHeight w:val="82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芜湖市职工服务中心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2E9" w:rsidRDefault="00DD12E9" w:rsidP="002B02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EB3ECA" w:rsidRDefault="00EB3ECA" w:rsidP="00EB3ECA">
      <w:pPr>
        <w:widowControl/>
        <w:jc w:val="left"/>
        <w:rPr>
          <w:rFonts w:ascii="宋体" w:hAnsi="宋体" w:cs="宋体"/>
          <w:color w:val="000000"/>
          <w:kern w:val="0"/>
          <w:sz w:val="21"/>
          <w:szCs w:val="21"/>
        </w:rPr>
        <w:sectPr w:rsidR="00EB3ECA">
          <w:pgSz w:w="16838" w:h="11906" w:orient="landscape"/>
          <w:pgMar w:top="1418" w:right="1474" w:bottom="1418" w:left="1588" w:header="851" w:footer="992" w:gutter="0"/>
          <w:cols w:space="720"/>
        </w:sectPr>
      </w:pPr>
    </w:p>
    <w:p w:rsidR="00D63446" w:rsidRDefault="00D63446" w:rsidP="00DD12E9"/>
    <w:sectPr w:rsidR="00D63446" w:rsidSect="00865B40">
      <w:pgSz w:w="11906" w:h="16838"/>
      <w:pgMar w:top="1418" w:right="1474" w:bottom="851" w:left="1588" w:header="851" w:footer="992" w:gutter="0"/>
      <w:cols w:space="720"/>
      <w:docGrid w:linePitch="55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B51" w:rsidRDefault="00A50B51" w:rsidP="00F17C7A">
      <w:r>
        <w:separator/>
      </w:r>
    </w:p>
  </w:endnote>
  <w:endnote w:type="continuationSeparator" w:id="0">
    <w:p w:rsidR="00A50B51" w:rsidRDefault="00A50B51" w:rsidP="00F17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B51" w:rsidRDefault="00A50B51" w:rsidP="00F17C7A">
      <w:r>
        <w:separator/>
      </w:r>
    </w:p>
  </w:footnote>
  <w:footnote w:type="continuationSeparator" w:id="0">
    <w:p w:rsidR="00A50B51" w:rsidRDefault="00A50B51" w:rsidP="00F17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ECA"/>
    <w:rsid w:val="00165BB4"/>
    <w:rsid w:val="002B4D29"/>
    <w:rsid w:val="007145A3"/>
    <w:rsid w:val="00737F81"/>
    <w:rsid w:val="007B3C65"/>
    <w:rsid w:val="00865B40"/>
    <w:rsid w:val="00A50B51"/>
    <w:rsid w:val="00A9599B"/>
    <w:rsid w:val="00D63446"/>
    <w:rsid w:val="00DD12E9"/>
    <w:rsid w:val="00EB3ECA"/>
    <w:rsid w:val="00F1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C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C7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C7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184</Words>
  <Characters>1055</Characters>
  <Application>Microsoft Office Word</Application>
  <DocSecurity>0</DocSecurity>
  <Lines>8</Lines>
  <Paragraphs>2</Paragraphs>
  <ScaleCrop>false</ScaleCrop>
  <Company>微软中国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桂晨</dc:creator>
  <cp:lastModifiedBy>桂晨</cp:lastModifiedBy>
  <cp:revision>7</cp:revision>
  <dcterms:created xsi:type="dcterms:W3CDTF">2020-10-23T08:35:00Z</dcterms:created>
  <dcterms:modified xsi:type="dcterms:W3CDTF">2020-10-23T09:13:00Z</dcterms:modified>
</cp:coreProperties>
</file>