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61" w:rsidRPr="0097668C" w:rsidRDefault="003E0361" w:rsidP="003E0361">
      <w:pPr>
        <w:adjustRightInd w:val="0"/>
        <w:snapToGrid w:val="0"/>
        <w:spacing w:line="600" w:lineRule="exact"/>
        <w:jc w:val="left"/>
        <w:rPr>
          <w:rFonts w:ascii="方正黑体_GBK" w:eastAsia="方正黑体_GBK" w:hAnsi="Times New Roman" w:cs="方正小标宋_GBK"/>
          <w:bCs/>
          <w:snapToGrid w:val="0"/>
          <w:kern w:val="0"/>
          <w:sz w:val="33"/>
          <w:szCs w:val="33"/>
        </w:rPr>
      </w:pPr>
      <w:bookmarkStart w:id="0" w:name="_GoBack"/>
      <w:r w:rsidRPr="0097668C">
        <w:rPr>
          <w:rFonts w:ascii="方正黑体_GBK" w:eastAsia="方正黑体_GBK" w:hAnsi="Times New Roman" w:cs="方正小标宋_GBK" w:hint="eastAsia"/>
          <w:bCs/>
          <w:snapToGrid w:val="0"/>
          <w:kern w:val="0"/>
          <w:sz w:val="33"/>
          <w:szCs w:val="33"/>
        </w:rPr>
        <w:t>附件8</w:t>
      </w:r>
    </w:p>
    <w:p w:rsidR="003E0361" w:rsidRPr="0097668C" w:rsidRDefault="003E0361" w:rsidP="003E0361">
      <w:pPr>
        <w:adjustRightInd w:val="0"/>
        <w:snapToGrid w:val="0"/>
        <w:spacing w:line="600" w:lineRule="exact"/>
        <w:jc w:val="left"/>
        <w:rPr>
          <w:rFonts w:ascii="Times New Roman" w:eastAsia="方正小标宋_GBK" w:hAnsi="Times New Roman" w:cs="方正小标宋_GBK"/>
          <w:b/>
          <w:bCs/>
          <w:snapToGrid w:val="0"/>
          <w:kern w:val="0"/>
          <w:sz w:val="44"/>
          <w:szCs w:val="44"/>
        </w:rPr>
      </w:pPr>
    </w:p>
    <w:p w:rsidR="009B2132" w:rsidRPr="0097668C" w:rsidRDefault="000E6A4C">
      <w:pPr>
        <w:adjustRightInd w:val="0"/>
        <w:snapToGrid w:val="0"/>
        <w:spacing w:line="600" w:lineRule="exact"/>
        <w:jc w:val="center"/>
        <w:rPr>
          <w:rFonts w:ascii="Times New Roman" w:eastAsia="方正小标宋_GBK" w:hAnsi="Times New Roman" w:cs="方正小标宋_GBK"/>
          <w:b/>
          <w:bCs/>
          <w:snapToGrid w:val="0"/>
          <w:kern w:val="0"/>
          <w:sz w:val="44"/>
          <w:szCs w:val="44"/>
        </w:rPr>
      </w:pPr>
      <w:r w:rsidRPr="0097668C">
        <w:rPr>
          <w:rFonts w:ascii="Times New Roman" w:eastAsia="方正小标宋_GBK" w:hAnsi="Times New Roman" w:cs="方正小标宋_GBK" w:hint="eastAsia"/>
          <w:b/>
          <w:bCs/>
          <w:snapToGrid w:val="0"/>
          <w:kern w:val="0"/>
          <w:sz w:val="44"/>
          <w:szCs w:val="44"/>
        </w:rPr>
        <w:t>万州区</w:t>
      </w:r>
      <w:r w:rsidRPr="0097668C">
        <w:rPr>
          <w:rFonts w:ascii="Times New Roman" w:eastAsia="方正小标宋_GBK" w:hAnsi="Times New Roman" w:cs="方正小标宋_GBK" w:hint="eastAsia"/>
          <w:b/>
          <w:bCs/>
          <w:snapToGrid w:val="0"/>
          <w:kern w:val="0"/>
          <w:sz w:val="44"/>
          <w:szCs w:val="44"/>
        </w:rPr>
        <w:t>2020</w:t>
      </w:r>
      <w:r w:rsidRPr="0097668C">
        <w:rPr>
          <w:rFonts w:ascii="Times New Roman" w:eastAsia="方正小标宋_GBK" w:hAnsi="Times New Roman" w:cs="方正小标宋_GBK" w:hint="eastAsia"/>
          <w:b/>
          <w:bCs/>
          <w:snapToGrid w:val="0"/>
          <w:kern w:val="0"/>
          <w:sz w:val="44"/>
          <w:szCs w:val="44"/>
        </w:rPr>
        <w:t>年</w:t>
      </w:r>
      <w:bookmarkStart w:id="1" w:name="_Hlk48809400"/>
      <w:r w:rsidRPr="0097668C">
        <w:rPr>
          <w:rFonts w:ascii="Times New Roman" w:eastAsia="方正小标宋_GBK" w:hAnsi="Times New Roman" w:cs="方正小标宋_GBK" w:hint="eastAsia"/>
          <w:b/>
          <w:bCs/>
          <w:snapToGrid w:val="0"/>
          <w:kern w:val="0"/>
          <w:sz w:val="44"/>
          <w:szCs w:val="44"/>
        </w:rPr>
        <w:t>度</w:t>
      </w:r>
      <w:bookmarkEnd w:id="1"/>
      <w:r w:rsidRPr="0097668C">
        <w:rPr>
          <w:rFonts w:ascii="Times New Roman" w:eastAsia="方正小标宋_GBK" w:hAnsi="Times New Roman" w:cs="方正小标宋_GBK" w:hint="eastAsia"/>
          <w:b/>
          <w:bCs/>
          <w:snapToGrid w:val="0"/>
          <w:kern w:val="0"/>
          <w:sz w:val="44"/>
          <w:szCs w:val="44"/>
        </w:rPr>
        <w:t>公开选调</w:t>
      </w:r>
    </w:p>
    <w:p w:rsidR="009B2132" w:rsidRPr="0097668C" w:rsidRDefault="000E6A4C">
      <w:pPr>
        <w:adjustRightInd w:val="0"/>
        <w:snapToGrid w:val="0"/>
        <w:spacing w:line="600" w:lineRule="exact"/>
        <w:jc w:val="center"/>
        <w:rPr>
          <w:rFonts w:ascii="Times New Roman" w:eastAsia="方正小标宋_GBK" w:hAnsi="Times New Roman" w:cs="方正小标宋_GBK"/>
          <w:b/>
          <w:bCs/>
          <w:snapToGrid w:val="0"/>
          <w:kern w:val="0"/>
          <w:sz w:val="44"/>
          <w:szCs w:val="44"/>
        </w:rPr>
      </w:pPr>
      <w:r w:rsidRPr="0097668C">
        <w:rPr>
          <w:rFonts w:ascii="Times New Roman" w:eastAsia="方正小标宋_GBK" w:hAnsi="Times New Roman" w:cs="方正小标宋_GBK" w:hint="eastAsia"/>
          <w:b/>
          <w:bCs/>
          <w:snapToGrid w:val="0"/>
          <w:kern w:val="0"/>
          <w:sz w:val="44"/>
          <w:szCs w:val="44"/>
        </w:rPr>
        <w:t>公务员《职位业务水平测试》考试大纲</w:t>
      </w:r>
    </w:p>
    <w:p w:rsidR="009B2132" w:rsidRPr="0097668C" w:rsidRDefault="009B2132">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为帮助考生了解重庆市万州区</w:t>
      </w:r>
      <w:r w:rsidRPr="0097668C">
        <w:rPr>
          <w:rFonts w:ascii="Times New Roman" w:eastAsia="方正仿宋_GBK" w:hAnsi="Times New Roman" w:cs="方正仿宋_GBK" w:hint="eastAsia"/>
          <w:snapToGrid w:val="0"/>
          <w:kern w:val="0"/>
          <w:sz w:val="33"/>
          <w:szCs w:val="33"/>
        </w:rPr>
        <w:t>2020</w:t>
      </w:r>
      <w:r w:rsidRPr="0097668C">
        <w:rPr>
          <w:rFonts w:ascii="Times New Roman" w:eastAsia="方正仿宋_GBK" w:hAnsi="Times New Roman" w:cs="方正仿宋_GBK" w:hint="eastAsia"/>
          <w:snapToGrid w:val="0"/>
          <w:kern w:val="0"/>
          <w:sz w:val="33"/>
          <w:szCs w:val="33"/>
        </w:rPr>
        <w:t>年</w:t>
      </w:r>
      <w:r w:rsidR="00FD06F7" w:rsidRPr="0097668C">
        <w:rPr>
          <w:rFonts w:ascii="Times New Roman" w:eastAsia="方正仿宋_GBK" w:hAnsi="Times New Roman" w:cs="方正仿宋_GBK" w:hint="eastAsia"/>
          <w:snapToGrid w:val="0"/>
          <w:kern w:val="0"/>
          <w:sz w:val="33"/>
          <w:szCs w:val="33"/>
        </w:rPr>
        <w:t>度</w:t>
      </w:r>
      <w:r w:rsidRPr="0097668C">
        <w:rPr>
          <w:rFonts w:ascii="Times New Roman" w:eastAsia="方正仿宋_GBK" w:hAnsi="Times New Roman" w:cs="方正仿宋_GBK" w:hint="eastAsia"/>
          <w:snapToGrid w:val="0"/>
          <w:kern w:val="0"/>
          <w:sz w:val="33"/>
          <w:szCs w:val="33"/>
        </w:rPr>
        <w:t>公开选调公务员《职位业务水平测试》考试相关情况，根据</w:t>
      </w:r>
      <w:r w:rsidR="00FD06F7" w:rsidRPr="0097668C">
        <w:rPr>
          <w:rFonts w:ascii="Times New Roman" w:eastAsia="方正仿宋_GBK" w:hAnsi="Times New Roman" w:cs="方正仿宋_GBK" w:hint="eastAsia"/>
          <w:snapToGrid w:val="0"/>
          <w:kern w:val="0"/>
          <w:sz w:val="33"/>
          <w:szCs w:val="33"/>
        </w:rPr>
        <w:t>有关</w:t>
      </w:r>
      <w:r w:rsidRPr="0097668C">
        <w:rPr>
          <w:rFonts w:ascii="Times New Roman" w:eastAsia="方正仿宋_GBK" w:hAnsi="Times New Roman" w:cs="方正仿宋_GBK" w:hint="eastAsia"/>
          <w:snapToGrid w:val="0"/>
          <w:kern w:val="0"/>
          <w:sz w:val="33"/>
          <w:szCs w:val="33"/>
        </w:rPr>
        <w:t>规定，特制定本考试大纲。</w:t>
      </w:r>
    </w:p>
    <w:p w:rsidR="009B2132" w:rsidRPr="0097668C" w:rsidRDefault="000E6A4C">
      <w:pPr>
        <w:adjustRightInd w:val="0"/>
        <w:snapToGrid w:val="0"/>
        <w:spacing w:line="600" w:lineRule="exact"/>
        <w:ind w:firstLineChars="200" w:firstLine="700"/>
        <w:rPr>
          <w:rFonts w:ascii="Times New Roman" w:eastAsia="方正黑体_GBK" w:hAnsi="Times New Roman" w:cs="方正黑体_GBK"/>
          <w:snapToGrid w:val="0"/>
          <w:kern w:val="0"/>
          <w:sz w:val="33"/>
          <w:szCs w:val="33"/>
        </w:rPr>
      </w:pPr>
      <w:r w:rsidRPr="0097668C">
        <w:rPr>
          <w:rFonts w:ascii="Times New Roman" w:eastAsia="方正黑体_GBK" w:hAnsi="Times New Roman" w:cs="方正黑体_GBK" w:hint="eastAsia"/>
          <w:snapToGrid w:val="0"/>
          <w:kern w:val="0"/>
          <w:sz w:val="33"/>
          <w:szCs w:val="33"/>
        </w:rPr>
        <w:t>一、考试目的</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通过《职位业务水平测试》考试，重点考察考生从事报考职位应当具备的政策理论水平、调查研究能力、应变处置能力、决策分析能力、文字表达能力等综合能力素质。</w:t>
      </w:r>
    </w:p>
    <w:p w:rsidR="009B2132" w:rsidRPr="0097668C" w:rsidRDefault="000E6A4C">
      <w:pPr>
        <w:adjustRightInd w:val="0"/>
        <w:snapToGrid w:val="0"/>
        <w:spacing w:line="600" w:lineRule="exact"/>
        <w:ind w:firstLineChars="200" w:firstLine="700"/>
        <w:rPr>
          <w:rFonts w:ascii="Times New Roman" w:eastAsia="方正黑体_GBK" w:hAnsi="Times New Roman" w:cs="方正黑体_GBK"/>
          <w:snapToGrid w:val="0"/>
          <w:kern w:val="0"/>
          <w:sz w:val="33"/>
          <w:szCs w:val="33"/>
        </w:rPr>
      </w:pPr>
      <w:r w:rsidRPr="0097668C">
        <w:rPr>
          <w:rFonts w:ascii="Times New Roman" w:eastAsia="方正黑体_GBK" w:hAnsi="Times New Roman" w:cs="方正黑体_GBK" w:hint="eastAsia"/>
          <w:snapToGrid w:val="0"/>
          <w:kern w:val="0"/>
          <w:sz w:val="33"/>
          <w:szCs w:val="33"/>
        </w:rPr>
        <w:t>二、考试方式</w:t>
      </w:r>
    </w:p>
    <w:p w:rsidR="009B2132" w:rsidRPr="0097668C" w:rsidRDefault="000E6A4C" w:rsidP="008C0855">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《职位业务水平测试》采取闭卷考试的方式进行。考试分值为</w:t>
      </w:r>
      <w:r w:rsidRPr="0097668C">
        <w:rPr>
          <w:rFonts w:ascii="Times New Roman" w:eastAsia="方正仿宋_GBK" w:hAnsi="Times New Roman" w:cs="方正仿宋_GBK" w:hint="eastAsia"/>
          <w:snapToGrid w:val="0"/>
          <w:kern w:val="0"/>
          <w:sz w:val="33"/>
          <w:szCs w:val="33"/>
        </w:rPr>
        <w:t>100</w:t>
      </w:r>
      <w:r w:rsidRPr="0097668C">
        <w:rPr>
          <w:rFonts w:ascii="Times New Roman" w:eastAsia="方正仿宋_GBK" w:hAnsi="Times New Roman" w:cs="方正仿宋_GBK" w:hint="eastAsia"/>
          <w:snapToGrid w:val="0"/>
          <w:kern w:val="0"/>
          <w:sz w:val="33"/>
          <w:szCs w:val="33"/>
        </w:rPr>
        <w:t>分，合格分数线为</w:t>
      </w:r>
      <w:r w:rsidRPr="0097668C">
        <w:rPr>
          <w:rFonts w:ascii="Times New Roman" w:eastAsia="方正仿宋_GBK" w:hAnsi="Times New Roman" w:cs="方正仿宋_GBK" w:hint="eastAsia"/>
          <w:snapToGrid w:val="0"/>
          <w:kern w:val="0"/>
          <w:sz w:val="33"/>
          <w:szCs w:val="33"/>
        </w:rPr>
        <w:t>60</w:t>
      </w:r>
      <w:r w:rsidRPr="0097668C">
        <w:rPr>
          <w:rFonts w:ascii="Times New Roman" w:eastAsia="方正仿宋_GBK" w:hAnsi="Times New Roman" w:cs="方正仿宋_GBK" w:hint="eastAsia"/>
          <w:snapToGrid w:val="0"/>
          <w:kern w:val="0"/>
          <w:sz w:val="33"/>
          <w:szCs w:val="33"/>
        </w:rPr>
        <w:t>分。</w:t>
      </w:r>
    </w:p>
    <w:p w:rsidR="009B2132" w:rsidRPr="0097668C" w:rsidRDefault="000E6A4C">
      <w:pPr>
        <w:adjustRightInd w:val="0"/>
        <w:snapToGrid w:val="0"/>
        <w:spacing w:line="600" w:lineRule="exact"/>
        <w:ind w:firstLineChars="200" w:firstLine="700"/>
        <w:rPr>
          <w:rFonts w:ascii="Times New Roman" w:eastAsia="方正黑体_GBK" w:hAnsi="Times New Roman" w:cs="方正黑体_GBK"/>
          <w:snapToGrid w:val="0"/>
          <w:kern w:val="0"/>
          <w:sz w:val="33"/>
          <w:szCs w:val="33"/>
        </w:rPr>
      </w:pPr>
      <w:r w:rsidRPr="0097668C">
        <w:rPr>
          <w:rFonts w:ascii="Times New Roman" w:eastAsia="方正黑体_GBK" w:hAnsi="Times New Roman" w:cs="方正黑体_GBK" w:hint="eastAsia"/>
          <w:snapToGrid w:val="0"/>
          <w:kern w:val="0"/>
          <w:sz w:val="33"/>
          <w:szCs w:val="33"/>
        </w:rPr>
        <w:t>三、考试要点及能力要求</w:t>
      </w:r>
    </w:p>
    <w:p w:rsidR="009B2132" w:rsidRPr="0097668C" w:rsidRDefault="000E6A4C" w:rsidP="00E638D6">
      <w:pPr>
        <w:adjustRightInd w:val="0"/>
        <w:snapToGrid w:val="0"/>
        <w:spacing w:line="600" w:lineRule="exact"/>
        <w:ind w:firstLineChars="200" w:firstLine="703"/>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b/>
          <w:bCs/>
          <w:snapToGrid w:val="0"/>
          <w:kern w:val="0"/>
          <w:sz w:val="33"/>
          <w:szCs w:val="33"/>
        </w:rPr>
        <w:t>区卫健委副主任职位：</w:t>
      </w:r>
      <w:r w:rsidRPr="0097668C">
        <w:rPr>
          <w:rFonts w:ascii="Times New Roman" w:eastAsia="方正仿宋_GBK" w:hAnsi="Times New Roman" w:cs="方正仿宋_GBK" w:hint="eastAsia"/>
          <w:snapToGrid w:val="0"/>
          <w:kern w:val="0"/>
          <w:sz w:val="33"/>
          <w:szCs w:val="33"/>
        </w:rPr>
        <w:t>熟悉国家有关公共卫生及卫生应急工作的政策法规，了解当前公共卫生方面存在的问题，能准确把握公共卫生及突发公共卫生事件处置的程序及要点，提出符合国家政策、针对性强、可操作性强的防控策略。</w:t>
      </w:r>
    </w:p>
    <w:p w:rsidR="009B2132" w:rsidRPr="0097668C" w:rsidRDefault="000E6A4C" w:rsidP="00E638D6">
      <w:pPr>
        <w:adjustRightInd w:val="0"/>
        <w:snapToGrid w:val="0"/>
        <w:spacing w:line="600" w:lineRule="exact"/>
        <w:ind w:firstLineChars="200" w:firstLine="703"/>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b/>
          <w:bCs/>
          <w:snapToGrid w:val="0"/>
          <w:kern w:val="0"/>
          <w:sz w:val="33"/>
          <w:szCs w:val="33"/>
        </w:rPr>
        <w:t>区国资委副主任职位：</w:t>
      </w:r>
      <w:r w:rsidRPr="0097668C">
        <w:rPr>
          <w:rFonts w:ascii="Times New Roman" w:eastAsia="方正仿宋_GBK" w:hAnsi="Times New Roman" w:cs="方正仿宋_GBK" w:hint="eastAsia"/>
          <w:snapToGrid w:val="0"/>
          <w:kern w:val="0"/>
          <w:sz w:val="33"/>
          <w:szCs w:val="33"/>
        </w:rPr>
        <w:t>熟悉国家有关国有资产监督管理</w:t>
      </w:r>
      <w:r w:rsidRPr="0097668C">
        <w:rPr>
          <w:rFonts w:ascii="Times New Roman" w:eastAsia="方正仿宋_GBK" w:hAnsi="Times New Roman" w:cs="方正仿宋_GBK" w:hint="eastAsia"/>
          <w:snapToGrid w:val="0"/>
          <w:kern w:val="0"/>
          <w:sz w:val="33"/>
          <w:szCs w:val="33"/>
        </w:rPr>
        <w:lastRenderedPageBreak/>
        <w:t>工作的政策法规，了解国资国企的发展现状及存在的问题和困难，能准确把握国有资产监督管理和现代国有企业制度的特点和要求，提出促进国资国企改革发展的对策建议。</w:t>
      </w:r>
    </w:p>
    <w:p w:rsidR="009B2132" w:rsidRPr="0097668C" w:rsidRDefault="000E6A4C" w:rsidP="00E638D6">
      <w:pPr>
        <w:adjustRightInd w:val="0"/>
        <w:snapToGrid w:val="0"/>
        <w:spacing w:line="600" w:lineRule="exact"/>
        <w:ind w:firstLineChars="200" w:firstLine="703"/>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b/>
          <w:bCs/>
          <w:snapToGrid w:val="0"/>
          <w:kern w:val="0"/>
          <w:sz w:val="33"/>
          <w:szCs w:val="33"/>
        </w:rPr>
        <w:t>区物流办副主任职位：</w:t>
      </w:r>
      <w:r w:rsidRPr="0097668C">
        <w:rPr>
          <w:rFonts w:ascii="Times New Roman" w:eastAsia="方正仿宋_GBK" w:hAnsi="Times New Roman" w:cs="方正仿宋_GBK" w:hint="eastAsia"/>
          <w:snapToGrid w:val="0"/>
          <w:kern w:val="0"/>
          <w:sz w:val="33"/>
          <w:szCs w:val="33"/>
        </w:rPr>
        <w:t>熟悉国家有关物流工作的政策法规，了解当前物流业发展方面存在的问题，能准确把握现代物流发展的特点和要求，提出促进物流业发展的对策建议。</w:t>
      </w:r>
    </w:p>
    <w:p w:rsidR="009B2132" w:rsidRPr="0097668C" w:rsidRDefault="000E6A4C">
      <w:pPr>
        <w:adjustRightInd w:val="0"/>
        <w:snapToGrid w:val="0"/>
        <w:spacing w:line="600" w:lineRule="exact"/>
        <w:ind w:firstLineChars="200" w:firstLine="700"/>
        <w:rPr>
          <w:rFonts w:ascii="Times New Roman" w:eastAsia="方正黑体_GBK" w:hAnsi="Times New Roman" w:cs="方正黑体_GBK"/>
          <w:snapToGrid w:val="0"/>
          <w:kern w:val="0"/>
          <w:sz w:val="33"/>
          <w:szCs w:val="33"/>
        </w:rPr>
      </w:pPr>
      <w:r w:rsidRPr="0097668C">
        <w:rPr>
          <w:rFonts w:ascii="Times New Roman" w:eastAsia="方正黑体_GBK" w:hAnsi="Times New Roman" w:cs="方正黑体_GBK" w:hint="eastAsia"/>
          <w:snapToGrid w:val="0"/>
          <w:kern w:val="0"/>
          <w:sz w:val="33"/>
          <w:szCs w:val="33"/>
        </w:rPr>
        <w:t>四、考试时间和地点</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考试时间：</w:t>
      </w:r>
      <w:r w:rsidRPr="0097668C">
        <w:rPr>
          <w:rFonts w:ascii="Times New Roman" w:eastAsia="方正仿宋_GBK" w:hAnsi="Times New Roman" w:cs="方正仿宋_GBK" w:hint="eastAsia"/>
          <w:snapToGrid w:val="0"/>
          <w:kern w:val="0"/>
          <w:sz w:val="33"/>
          <w:szCs w:val="33"/>
        </w:rPr>
        <w:t>2020</w:t>
      </w:r>
      <w:r w:rsidRPr="0097668C">
        <w:rPr>
          <w:rFonts w:ascii="Times New Roman" w:eastAsia="方正仿宋_GBK" w:hAnsi="Times New Roman" w:cs="方正仿宋_GBK" w:hint="eastAsia"/>
          <w:snapToGrid w:val="0"/>
          <w:kern w:val="0"/>
          <w:sz w:val="33"/>
          <w:szCs w:val="33"/>
        </w:rPr>
        <w:t>年</w:t>
      </w:r>
      <w:r w:rsidRPr="0097668C">
        <w:rPr>
          <w:rFonts w:ascii="Times New Roman" w:eastAsia="方正仿宋_GBK" w:hAnsi="Times New Roman" w:cs="方正仿宋_GBK" w:hint="eastAsia"/>
          <w:snapToGrid w:val="0"/>
          <w:kern w:val="0"/>
          <w:sz w:val="33"/>
          <w:szCs w:val="33"/>
        </w:rPr>
        <w:t>9</w:t>
      </w:r>
      <w:r w:rsidRPr="0097668C">
        <w:rPr>
          <w:rFonts w:ascii="Times New Roman" w:eastAsia="方正仿宋_GBK" w:hAnsi="Times New Roman" w:cs="方正仿宋_GBK" w:hint="eastAsia"/>
          <w:snapToGrid w:val="0"/>
          <w:kern w:val="0"/>
          <w:sz w:val="33"/>
          <w:szCs w:val="33"/>
        </w:rPr>
        <w:t>月</w:t>
      </w:r>
      <w:r w:rsidRPr="0097668C">
        <w:rPr>
          <w:rFonts w:ascii="Times New Roman" w:eastAsia="方正仿宋_GBK" w:hAnsi="Times New Roman" w:cs="方正仿宋_GBK" w:hint="eastAsia"/>
          <w:snapToGrid w:val="0"/>
          <w:kern w:val="0"/>
          <w:sz w:val="33"/>
          <w:szCs w:val="33"/>
        </w:rPr>
        <w:t>20</w:t>
      </w:r>
      <w:r w:rsidRPr="0097668C">
        <w:rPr>
          <w:rFonts w:ascii="Times New Roman" w:eastAsia="方正仿宋_GBK" w:hAnsi="Times New Roman" w:cs="方正仿宋_GBK" w:hint="eastAsia"/>
          <w:snapToGrid w:val="0"/>
          <w:kern w:val="0"/>
          <w:sz w:val="33"/>
          <w:szCs w:val="33"/>
        </w:rPr>
        <w:t>日</w:t>
      </w:r>
      <w:r w:rsidRPr="0097668C">
        <w:rPr>
          <w:rFonts w:ascii="Times New Roman" w:eastAsia="方正仿宋_GBK" w:hAnsi="Times New Roman" w:cs="方正仿宋_GBK" w:hint="eastAsia"/>
          <w:snapToGrid w:val="0"/>
          <w:kern w:val="0"/>
          <w:sz w:val="33"/>
          <w:szCs w:val="33"/>
        </w:rPr>
        <w:t>9</w:t>
      </w:r>
      <w:r w:rsidRPr="0097668C">
        <w:rPr>
          <w:rFonts w:ascii="Times New Roman" w:eastAsia="方正仿宋_GBK" w:hAnsi="Times New Roman" w:cs="方正仿宋_GBK" w:hint="eastAsia"/>
          <w:snapToGrid w:val="0"/>
          <w:kern w:val="0"/>
          <w:sz w:val="33"/>
          <w:szCs w:val="33"/>
        </w:rPr>
        <w:t>∶</w:t>
      </w:r>
      <w:r w:rsidRPr="0097668C">
        <w:rPr>
          <w:rFonts w:ascii="Times New Roman" w:eastAsia="方正仿宋_GBK" w:hAnsi="Times New Roman" w:cs="方正仿宋_GBK" w:hint="eastAsia"/>
          <w:snapToGrid w:val="0"/>
          <w:kern w:val="0"/>
          <w:sz w:val="33"/>
          <w:szCs w:val="33"/>
        </w:rPr>
        <w:t>00</w:t>
      </w:r>
      <w:r w:rsidRPr="0097668C">
        <w:rPr>
          <w:rFonts w:ascii="Times New Roman" w:eastAsia="方正仿宋_GBK" w:hAnsi="Times New Roman" w:cs="方正仿宋_GBK" w:hint="eastAsia"/>
          <w:snapToGrid w:val="0"/>
          <w:kern w:val="0"/>
          <w:sz w:val="33"/>
          <w:szCs w:val="33"/>
        </w:rPr>
        <w:t>—</w:t>
      </w:r>
      <w:r w:rsidRPr="0097668C">
        <w:rPr>
          <w:rFonts w:ascii="Times New Roman" w:eastAsia="方正仿宋_GBK" w:hAnsi="Times New Roman" w:cs="方正仿宋_GBK" w:hint="eastAsia"/>
          <w:snapToGrid w:val="0"/>
          <w:kern w:val="0"/>
          <w:sz w:val="33"/>
          <w:szCs w:val="33"/>
        </w:rPr>
        <w:t>11</w:t>
      </w:r>
      <w:r w:rsidRPr="0097668C">
        <w:rPr>
          <w:rFonts w:ascii="Times New Roman" w:eastAsia="方正仿宋_GBK" w:hAnsi="Times New Roman" w:cs="方正仿宋_GBK" w:hint="eastAsia"/>
          <w:snapToGrid w:val="0"/>
          <w:kern w:val="0"/>
          <w:sz w:val="33"/>
          <w:szCs w:val="33"/>
        </w:rPr>
        <w:t>∶</w:t>
      </w:r>
      <w:r w:rsidRPr="0097668C">
        <w:rPr>
          <w:rFonts w:ascii="Times New Roman" w:eastAsia="方正仿宋_GBK" w:hAnsi="Times New Roman" w:cs="方正仿宋_GBK" w:hint="eastAsia"/>
          <w:snapToGrid w:val="0"/>
          <w:kern w:val="0"/>
          <w:sz w:val="33"/>
          <w:szCs w:val="33"/>
        </w:rPr>
        <w:t>30</w:t>
      </w:r>
      <w:r w:rsidRPr="0097668C">
        <w:rPr>
          <w:rFonts w:ascii="Times New Roman" w:eastAsia="方正仿宋_GBK" w:hAnsi="Times New Roman" w:cs="方正仿宋_GBK" w:hint="eastAsia"/>
          <w:snapToGrid w:val="0"/>
          <w:kern w:val="0"/>
          <w:sz w:val="33"/>
          <w:szCs w:val="33"/>
        </w:rPr>
        <w:t>。</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考试地点：万州区人力资源培训考试中心（万州区国本路</w:t>
      </w:r>
      <w:r w:rsidRPr="0097668C">
        <w:rPr>
          <w:rFonts w:ascii="Times New Roman" w:eastAsia="方正仿宋_GBK" w:hAnsi="Times New Roman" w:cs="方正仿宋_GBK" w:hint="eastAsia"/>
          <w:snapToGrid w:val="0"/>
          <w:kern w:val="0"/>
          <w:sz w:val="33"/>
          <w:szCs w:val="33"/>
        </w:rPr>
        <w:t>51</w:t>
      </w:r>
      <w:r w:rsidRPr="0097668C">
        <w:rPr>
          <w:rFonts w:ascii="Times New Roman" w:eastAsia="方正仿宋_GBK" w:hAnsi="Times New Roman" w:cs="方正仿宋_GBK" w:hint="eastAsia"/>
          <w:snapToGrid w:val="0"/>
          <w:kern w:val="0"/>
          <w:sz w:val="33"/>
          <w:szCs w:val="33"/>
        </w:rPr>
        <w:t>号）。</w:t>
      </w:r>
    </w:p>
    <w:p w:rsidR="009B2132" w:rsidRPr="0097668C" w:rsidRDefault="000E6A4C">
      <w:pPr>
        <w:adjustRightInd w:val="0"/>
        <w:snapToGrid w:val="0"/>
        <w:spacing w:line="600" w:lineRule="exact"/>
        <w:ind w:firstLineChars="200" w:firstLine="700"/>
        <w:rPr>
          <w:rFonts w:ascii="Times New Roman" w:eastAsia="方正黑体_GBK" w:hAnsi="Times New Roman" w:cs="方正黑体_GBK"/>
          <w:snapToGrid w:val="0"/>
          <w:kern w:val="0"/>
          <w:sz w:val="33"/>
          <w:szCs w:val="33"/>
        </w:rPr>
      </w:pPr>
      <w:r w:rsidRPr="0097668C">
        <w:rPr>
          <w:rFonts w:ascii="Times New Roman" w:eastAsia="方正黑体_GBK" w:hAnsi="Times New Roman" w:cs="方正黑体_GBK" w:hint="eastAsia"/>
          <w:snapToGrid w:val="0"/>
          <w:kern w:val="0"/>
          <w:sz w:val="33"/>
          <w:szCs w:val="33"/>
        </w:rPr>
        <w:t>五、成绩查询</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查询时间：</w:t>
      </w:r>
      <w:r w:rsidRPr="0097668C">
        <w:rPr>
          <w:rFonts w:ascii="Times New Roman" w:eastAsia="方正仿宋_GBK" w:hAnsi="Times New Roman" w:cs="方正仿宋_GBK" w:hint="eastAsia"/>
          <w:snapToGrid w:val="0"/>
          <w:kern w:val="0"/>
          <w:sz w:val="33"/>
          <w:szCs w:val="33"/>
        </w:rPr>
        <w:t>2020</w:t>
      </w:r>
      <w:r w:rsidRPr="0097668C">
        <w:rPr>
          <w:rFonts w:ascii="Times New Roman" w:eastAsia="方正仿宋_GBK" w:hAnsi="Times New Roman" w:cs="方正仿宋_GBK" w:hint="eastAsia"/>
          <w:snapToGrid w:val="0"/>
          <w:kern w:val="0"/>
          <w:sz w:val="33"/>
          <w:szCs w:val="33"/>
        </w:rPr>
        <w:t>年</w:t>
      </w:r>
      <w:r w:rsidRPr="0097668C">
        <w:rPr>
          <w:rFonts w:ascii="Times New Roman" w:eastAsia="方正仿宋_GBK" w:hAnsi="Times New Roman" w:cs="方正仿宋_GBK" w:hint="eastAsia"/>
          <w:snapToGrid w:val="0"/>
          <w:kern w:val="0"/>
          <w:sz w:val="33"/>
          <w:szCs w:val="33"/>
        </w:rPr>
        <w:t>9</w:t>
      </w:r>
      <w:r w:rsidRPr="0097668C">
        <w:rPr>
          <w:rFonts w:ascii="Times New Roman" w:eastAsia="方正仿宋_GBK" w:hAnsi="Times New Roman" w:cs="方正仿宋_GBK" w:hint="eastAsia"/>
          <w:snapToGrid w:val="0"/>
          <w:kern w:val="0"/>
          <w:sz w:val="33"/>
          <w:szCs w:val="33"/>
        </w:rPr>
        <w:t>月</w:t>
      </w:r>
      <w:r w:rsidRPr="0097668C">
        <w:rPr>
          <w:rFonts w:ascii="Times New Roman" w:eastAsia="方正仿宋_GBK" w:hAnsi="Times New Roman" w:cs="方正仿宋_GBK" w:hint="eastAsia"/>
          <w:snapToGrid w:val="0"/>
          <w:kern w:val="0"/>
          <w:sz w:val="33"/>
          <w:szCs w:val="33"/>
        </w:rPr>
        <w:t>28</w:t>
      </w:r>
      <w:r w:rsidRPr="0097668C">
        <w:rPr>
          <w:rFonts w:ascii="Times New Roman" w:eastAsia="方正仿宋_GBK" w:hAnsi="Times New Roman" w:cs="方正仿宋_GBK" w:hint="eastAsia"/>
          <w:snapToGrid w:val="0"/>
          <w:kern w:val="0"/>
          <w:sz w:val="33"/>
          <w:szCs w:val="33"/>
        </w:rPr>
        <w:t>日上午</w:t>
      </w:r>
      <w:r w:rsidRPr="0097668C">
        <w:rPr>
          <w:rFonts w:ascii="Times New Roman" w:eastAsia="方正仿宋_GBK" w:hAnsi="Times New Roman" w:cs="方正仿宋_GBK" w:hint="eastAsia"/>
          <w:snapToGrid w:val="0"/>
          <w:kern w:val="0"/>
          <w:sz w:val="33"/>
          <w:szCs w:val="33"/>
        </w:rPr>
        <w:t>9:00</w:t>
      </w:r>
      <w:r w:rsidRPr="0097668C">
        <w:rPr>
          <w:rFonts w:ascii="Times New Roman" w:eastAsia="方正仿宋_GBK" w:hAnsi="Times New Roman" w:cs="方正仿宋_GBK" w:hint="eastAsia"/>
          <w:snapToGrid w:val="0"/>
          <w:kern w:val="0"/>
          <w:sz w:val="33"/>
          <w:szCs w:val="33"/>
        </w:rPr>
        <w:t>后。</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查询方式：登录重庆市万州区人民政府网（网站地址：</w:t>
      </w:r>
      <w:r w:rsidRPr="0097668C">
        <w:rPr>
          <w:rFonts w:ascii="Times New Roman" w:eastAsia="方正仿宋_GBK" w:hAnsi="Times New Roman" w:cs="方正仿宋_GBK" w:hint="eastAsia"/>
          <w:snapToGrid w:val="0"/>
          <w:kern w:val="0"/>
          <w:sz w:val="33"/>
          <w:szCs w:val="33"/>
        </w:rPr>
        <w:t>http://www.wz.gov.cn/</w:t>
      </w:r>
      <w:r w:rsidRPr="0097668C">
        <w:rPr>
          <w:rFonts w:ascii="Times New Roman" w:eastAsia="方正仿宋_GBK" w:hAnsi="Times New Roman" w:cs="方正仿宋_GBK" w:hint="eastAsia"/>
          <w:snapToGrid w:val="0"/>
          <w:kern w:val="0"/>
          <w:sz w:val="33"/>
          <w:szCs w:val="33"/>
        </w:rPr>
        <w:t>）“招考录用”栏查询。</w:t>
      </w:r>
    </w:p>
    <w:p w:rsidR="009B2132" w:rsidRPr="0097668C" w:rsidRDefault="000E6A4C">
      <w:pPr>
        <w:adjustRightInd w:val="0"/>
        <w:snapToGrid w:val="0"/>
        <w:spacing w:line="600" w:lineRule="exact"/>
        <w:ind w:firstLineChars="200" w:firstLine="700"/>
        <w:rPr>
          <w:rFonts w:ascii="Times New Roman" w:eastAsia="方正黑体_GBK" w:hAnsi="Times New Roman" w:cs="方正黑体_GBK"/>
          <w:snapToGrid w:val="0"/>
          <w:kern w:val="0"/>
          <w:sz w:val="33"/>
          <w:szCs w:val="33"/>
        </w:rPr>
      </w:pPr>
      <w:r w:rsidRPr="0097668C">
        <w:rPr>
          <w:rFonts w:ascii="Times New Roman" w:eastAsia="方正黑体_GBK" w:hAnsi="Times New Roman" w:cs="方正黑体_GBK" w:hint="eastAsia"/>
          <w:snapToGrid w:val="0"/>
          <w:kern w:val="0"/>
          <w:sz w:val="33"/>
          <w:szCs w:val="33"/>
        </w:rPr>
        <w:t>六、注意事项</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（一）请考生携带本人身份证和《综合知识测试》笔试准考证到指定地点参加《职位业务水平测试》考试，未在规定时间内到指定地点参加考试的，视为自动放弃本科目考试。</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（二）请考生自备黑色字迹的钢笔、签字笔等考试所需文具。</w:t>
      </w:r>
    </w:p>
    <w:p w:rsidR="009B2132" w:rsidRPr="0097668C" w:rsidRDefault="000E6A4C">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（三）持有考试当天前</w:t>
      </w:r>
      <w:r w:rsidRPr="0097668C">
        <w:rPr>
          <w:rFonts w:ascii="Times New Roman" w:eastAsia="方正仿宋_GBK" w:hAnsi="Times New Roman" w:cs="方正仿宋_GBK" w:hint="eastAsia"/>
          <w:snapToGrid w:val="0"/>
          <w:kern w:val="0"/>
          <w:sz w:val="33"/>
          <w:szCs w:val="33"/>
        </w:rPr>
        <w:t>7</w:t>
      </w:r>
      <w:r w:rsidRPr="0097668C">
        <w:rPr>
          <w:rFonts w:ascii="Times New Roman" w:eastAsia="方正仿宋_GBK" w:hAnsi="Times New Roman" w:cs="方正仿宋_GBK" w:hint="eastAsia"/>
          <w:snapToGrid w:val="0"/>
          <w:kern w:val="0"/>
          <w:sz w:val="33"/>
          <w:szCs w:val="33"/>
        </w:rPr>
        <w:t>日内核酸检测阴性证明或能够</w:t>
      </w:r>
      <w:r w:rsidRPr="0097668C">
        <w:rPr>
          <w:rFonts w:ascii="Times New Roman" w:eastAsia="方正仿宋_GBK" w:hAnsi="Times New Roman" w:cs="方正仿宋_GBK" w:hint="eastAsia"/>
          <w:snapToGrid w:val="0"/>
          <w:kern w:val="0"/>
          <w:sz w:val="33"/>
          <w:szCs w:val="33"/>
        </w:rPr>
        <w:lastRenderedPageBreak/>
        <w:t>出示健康通行码“绿码”的，在测温正常且做好个人防护的前提下可以参加考试。考前有发热或考前</w:t>
      </w:r>
      <w:r w:rsidRPr="0097668C">
        <w:rPr>
          <w:rFonts w:ascii="Times New Roman" w:eastAsia="方正仿宋_GBK" w:hAnsi="Times New Roman" w:cs="方正仿宋_GBK" w:hint="eastAsia"/>
          <w:snapToGrid w:val="0"/>
          <w:kern w:val="0"/>
          <w:sz w:val="33"/>
          <w:szCs w:val="33"/>
        </w:rPr>
        <w:t>14</w:t>
      </w:r>
      <w:r w:rsidRPr="0097668C">
        <w:rPr>
          <w:rFonts w:ascii="Times New Roman" w:eastAsia="方正仿宋_GBK" w:hAnsi="Times New Roman" w:cs="方正仿宋_GBK" w:hint="eastAsia"/>
          <w:snapToGrid w:val="0"/>
          <w:kern w:val="0"/>
          <w:sz w:val="33"/>
          <w:szCs w:val="33"/>
        </w:rPr>
        <w:t>天内有境外或非低风险地区出行经历的考生，考试当日须提供核酸检测阴性信息。瞒报、谎报人员将承担法律责任。具体健康管理措施由考试组织单位根据疫情防控工作要求及时动态调整。</w:t>
      </w:r>
    </w:p>
    <w:p w:rsidR="009B2132" w:rsidRPr="0097668C" w:rsidRDefault="009B2132">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p>
    <w:p w:rsidR="009B2132" w:rsidRPr="0097668C" w:rsidRDefault="000E6A4C" w:rsidP="00E638D6">
      <w:pPr>
        <w:adjustRightInd w:val="0"/>
        <w:snapToGrid w:val="0"/>
        <w:spacing w:line="600" w:lineRule="exact"/>
        <w:ind w:firstLineChars="200" w:firstLine="700"/>
        <w:rPr>
          <w:rFonts w:ascii="Times New Roman" w:eastAsia="方正仿宋_GBK" w:hAnsi="Times New Roman" w:cs="方正仿宋_GBK"/>
          <w:snapToGrid w:val="0"/>
          <w:kern w:val="0"/>
          <w:sz w:val="33"/>
          <w:szCs w:val="33"/>
        </w:rPr>
      </w:pPr>
      <w:r w:rsidRPr="0097668C">
        <w:rPr>
          <w:rFonts w:ascii="Times New Roman" w:eastAsia="方正仿宋_GBK" w:hAnsi="Times New Roman" w:cs="方正仿宋_GBK" w:hint="eastAsia"/>
          <w:snapToGrid w:val="0"/>
          <w:kern w:val="0"/>
          <w:sz w:val="33"/>
          <w:szCs w:val="33"/>
        </w:rPr>
        <w:t>联系人：黄茜</w:t>
      </w:r>
      <w:r w:rsidRPr="0097668C">
        <w:rPr>
          <w:rFonts w:ascii="Times New Roman" w:eastAsia="方正仿宋_GBK" w:hAnsi="Times New Roman" w:cs="方正仿宋_GBK" w:hint="eastAsia"/>
          <w:snapToGrid w:val="0"/>
          <w:kern w:val="0"/>
          <w:sz w:val="33"/>
          <w:szCs w:val="33"/>
        </w:rPr>
        <w:t xml:space="preserve">         </w:t>
      </w:r>
      <w:r w:rsidRPr="0097668C">
        <w:rPr>
          <w:rFonts w:ascii="Times New Roman" w:eastAsia="方正仿宋_GBK" w:hAnsi="Times New Roman" w:cs="方正仿宋_GBK" w:hint="eastAsia"/>
          <w:snapToGrid w:val="0"/>
          <w:kern w:val="0"/>
          <w:sz w:val="33"/>
          <w:szCs w:val="33"/>
        </w:rPr>
        <w:t>联系电话：</w:t>
      </w:r>
      <w:r w:rsidRPr="0097668C">
        <w:rPr>
          <w:rFonts w:ascii="Times New Roman" w:eastAsia="方正仿宋_GBK" w:hAnsi="Times New Roman" w:cs="方正仿宋_GBK" w:hint="eastAsia"/>
          <w:snapToGrid w:val="0"/>
          <w:kern w:val="0"/>
          <w:sz w:val="33"/>
          <w:szCs w:val="33"/>
        </w:rPr>
        <w:t>58221920</w:t>
      </w:r>
      <w:bookmarkEnd w:id="0"/>
    </w:p>
    <w:sectPr w:rsidR="009B2132" w:rsidRPr="0097668C" w:rsidSect="005A7508">
      <w:footerReference w:type="default" r:id="rId8"/>
      <w:pgSz w:w="11906" w:h="16838"/>
      <w:pgMar w:top="1814" w:right="1701" w:bottom="1814" w:left="1701" w:header="851" w:footer="1417" w:gutter="0"/>
      <w:pgNumType w:start="1"/>
      <w:cols w:space="0"/>
      <w:docGrid w:type="linesAndChars" w:linePitch="600"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6C" w:rsidRDefault="000E6A4C">
      <w:r>
        <w:separator/>
      </w:r>
    </w:p>
  </w:endnote>
  <w:endnote w:type="continuationSeparator" w:id="0">
    <w:p w:rsidR="00D0756C" w:rsidRDefault="000E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9675"/>
      <w:docPartObj>
        <w:docPartGallery w:val="Page Numbers (Bottom of Page)"/>
        <w:docPartUnique/>
      </w:docPartObj>
    </w:sdtPr>
    <w:sdtEndPr>
      <w:rPr>
        <w:rFonts w:ascii="仿宋_GB2312" w:eastAsia="仿宋_GB2312" w:hint="eastAsia"/>
        <w:sz w:val="28"/>
        <w:szCs w:val="28"/>
      </w:rPr>
    </w:sdtEndPr>
    <w:sdtContent>
      <w:p w:rsidR="005A7508" w:rsidRPr="005A7508" w:rsidRDefault="005A7508">
        <w:pPr>
          <w:pStyle w:val="a4"/>
          <w:jc w:val="center"/>
          <w:rPr>
            <w:rFonts w:ascii="仿宋_GB2312" w:eastAsia="仿宋_GB2312"/>
            <w:sz w:val="28"/>
            <w:szCs w:val="28"/>
          </w:rPr>
        </w:pPr>
        <w:r w:rsidRPr="005A7508">
          <w:rPr>
            <w:rFonts w:ascii="仿宋_GB2312" w:eastAsia="仿宋_GB2312" w:hint="eastAsia"/>
            <w:sz w:val="28"/>
            <w:szCs w:val="28"/>
          </w:rPr>
          <w:fldChar w:fldCharType="begin"/>
        </w:r>
        <w:r w:rsidRPr="005A7508">
          <w:rPr>
            <w:rFonts w:ascii="仿宋_GB2312" w:eastAsia="仿宋_GB2312" w:hint="eastAsia"/>
            <w:sz w:val="28"/>
            <w:szCs w:val="28"/>
          </w:rPr>
          <w:instrText>PAGE   \* MERGEFORMAT</w:instrText>
        </w:r>
        <w:r w:rsidRPr="005A7508">
          <w:rPr>
            <w:rFonts w:ascii="仿宋_GB2312" w:eastAsia="仿宋_GB2312" w:hint="eastAsia"/>
            <w:sz w:val="28"/>
            <w:szCs w:val="28"/>
          </w:rPr>
          <w:fldChar w:fldCharType="separate"/>
        </w:r>
        <w:r w:rsidR="0097668C" w:rsidRPr="0097668C">
          <w:rPr>
            <w:rFonts w:ascii="仿宋_GB2312" w:eastAsia="仿宋_GB2312"/>
            <w:noProof/>
            <w:sz w:val="28"/>
            <w:szCs w:val="28"/>
            <w:lang w:val="zh-CN"/>
          </w:rPr>
          <w:t>3</w:t>
        </w:r>
        <w:r w:rsidRPr="005A7508">
          <w:rPr>
            <w:rFonts w:ascii="仿宋_GB2312" w:eastAsia="仿宋_GB2312" w:hint="eastAsia"/>
            <w:sz w:val="28"/>
            <w:szCs w:val="28"/>
          </w:rPr>
          <w:fldChar w:fldCharType="end"/>
        </w:r>
      </w:p>
    </w:sdtContent>
  </w:sdt>
  <w:p w:rsidR="009B2132" w:rsidRDefault="009B2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6C" w:rsidRDefault="000E6A4C">
      <w:r>
        <w:separator/>
      </w:r>
    </w:p>
  </w:footnote>
  <w:footnote w:type="continuationSeparator" w:id="0">
    <w:p w:rsidR="00D0756C" w:rsidRDefault="000E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attachedTemplate r:id="rId1"/>
  <w:defaultTabStop w:val="420"/>
  <w:drawingGridHorizontalSpacing w:val="170"/>
  <w:drawingGridVerticalSpacing w:val="3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7202E"/>
    <w:rsid w:val="000B7BA5"/>
    <w:rsid w:val="000E6A4C"/>
    <w:rsid w:val="00103D3C"/>
    <w:rsid w:val="00135618"/>
    <w:rsid w:val="001E6902"/>
    <w:rsid w:val="001F3605"/>
    <w:rsid w:val="002F093A"/>
    <w:rsid w:val="0037202E"/>
    <w:rsid w:val="003A6745"/>
    <w:rsid w:val="003B0742"/>
    <w:rsid w:val="003E0361"/>
    <w:rsid w:val="00465236"/>
    <w:rsid w:val="004B384C"/>
    <w:rsid w:val="005540F4"/>
    <w:rsid w:val="005A7508"/>
    <w:rsid w:val="005B23CD"/>
    <w:rsid w:val="005E0748"/>
    <w:rsid w:val="007F0301"/>
    <w:rsid w:val="00884EC8"/>
    <w:rsid w:val="008C0855"/>
    <w:rsid w:val="00941388"/>
    <w:rsid w:val="0097668C"/>
    <w:rsid w:val="009A71F2"/>
    <w:rsid w:val="009B2132"/>
    <w:rsid w:val="00A7732F"/>
    <w:rsid w:val="00AE3DB4"/>
    <w:rsid w:val="00B14175"/>
    <w:rsid w:val="00B770D4"/>
    <w:rsid w:val="00BA72B2"/>
    <w:rsid w:val="00CD653E"/>
    <w:rsid w:val="00CE50A3"/>
    <w:rsid w:val="00D0756C"/>
    <w:rsid w:val="00E158F9"/>
    <w:rsid w:val="00E5051C"/>
    <w:rsid w:val="00E60DCA"/>
    <w:rsid w:val="00E638D6"/>
    <w:rsid w:val="00FD06F7"/>
    <w:rsid w:val="0C853C6A"/>
    <w:rsid w:val="163E7200"/>
    <w:rsid w:val="16600555"/>
    <w:rsid w:val="19462A07"/>
    <w:rsid w:val="24540AFA"/>
    <w:rsid w:val="29DD27EE"/>
    <w:rsid w:val="4A8D0616"/>
    <w:rsid w:val="50E2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qFormat/>
    <w:rPr>
      <w:sz w:val="32"/>
    </w:rPr>
  </w:style>
  <w:style w:type="paragraph" w:styleId="a6">
    <w:name w:val="Balloon Text"/>
    <w:basedOn w:val="a"/>
    <w:link w:val="Char2"/>
    <w:semiHidden/>
    <w:unhideWhenUsed/>
    <w:rsid w:val="005A7508"/>
    <w:rPr>
      <w:sz w:val="18"/>
      <w:szCs w:val="18"/>
    </w:rPr>
  </w:style>
  <w:style w:type="character" w:customStyle="1" w:styleId="Char2">
    <w:name w:val="批注框文本 Char"/>
    <w:basedOn w:val="a0"/>
    <w:link w:val="a6"/>
    <w:semiHidden/>
    <w:rsid w:val="005A7508"/>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q\Desktop\A4&#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A4文档模板</Template>
  <TotalTime>14</TotalTime>
  <Pages>3</Pages>
  <Words>145</Words>
  <Characters>830</Characters>
  <Application>Microsoft Office Word</Application>
  <DocSecurity>0</DocSecurity>
  <Lines>6</Lines>
  <Paragraphs>1</Paragraphs>
  <ScaleCrop>false</ScaleCrop>
  <Company>Microsoft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重庆市万州区2020年公开遴选和公开选调</dc:title>
  <dc:creator>lrq</dc:creator>
  <cp:lastModifiedBy>acer</cp:lastModifiedBy>
  <cp:revision>9</cp:revision>
  <cp:lastPrinted>2020-08-28T06:41:00Z</cp:lastPrinted>
  <dcterms:created xsi:type="dcterms:W3CDTF">2020-08-19T03:58:00Z</dcterms:created>
  <dcterms:modified xsi:type="dcterms:W3CDTF">2020-09-01T03:17:00Z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