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5BB" w:rsidRDefault="00E745BB" w:rsidP="00E745BB">
      <w:pPr>
        <w:spacing w:line="6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附件1：</w:t>
      </w:r>
    </w:p>
    <w:p w:rsidR="00E745BB" w:rsidRDefault="00E745BB" w:rsidP="00E745BB"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安徽水利水电职业技术学院人才招聘计划</w:t>
      </w:r>
    </w:p>
    <w:p w:rsidR="00E745BB" w:rsidRDefault="00E745BB" w:rsidP="00E745BB">
      <w:pPr>
        <w:widowControl/>
        <w:spacing w:line="450" w:lineRule="atLeast"/>
        <w:jc w:val="left"/>
        <w:rPr>
          <w:rFonts w:ascii="宋体" w:hAnsi="宋体" w:cs="宋体"/>
          <w:b/>
          <w:color w:val="333333"/>
          <w:kern w:val="0"/>
          <w:sz w:val="11"/>
          <w:szCs w:val="1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3108"/>
        <w:gridCol w:w="851"/>
        <w:gridCol w:w="2193"/>
      </w:tblGrid>
      <w:tr w:rsidR="00E745BB" w:rsidTr="00BC51CC">
        <w:trPr>
          <w:jc w:val="center"/>
        </w:trPr>
        <w:tc>
          <w:tcPr>
            <w:tcW w:w="1107" w:type="dxa"/>
          </w:tcPr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color w:val="333333"/>
                <w:kern w:val="0"/>
                <w:sz w:val="22"/>
                <w:szCs w:val="22"/>
              </w:rPr>
              <w:t>人员</w:t>
            </w:r>
          </w:p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color w:val="333333"/>
                <w:kern w:val="0"/>
                <w:sz w:val="22"/>
                <w:szCs w:val="22"/>
              </w:rPr>
              <w:t>类别</w:t>
            </w:r>
          </w:p>
        </w:tc>
        <w:tc>
          <w:tcPr>
            <w:tcW w:w="3108" w:type="dxa"/>
          </w:tcPr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color w:val="333333"/>
                <w:kern w:val="0"/>
                <w:sz w:val="22"/>
                <w:szCs w:val="22"/>
              </w:rPr>
              <w:t>招聘</w:t>
            </w:r>
          </w:p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color w:val="333333"/>
                <w:kern w:val="0"/>
                <w:sz w:val="22"/>
                <w:szCs w:val="22"/>
              </w:rPr>
              <w:t>专业</w:t>
            </w:r>
          </w:p>
        </w:tc>
        <w:tc>
          <w:tcPr>
            <w:tcW w:w="851" w:type="dxa"/>
          </w:tcPr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color w:val="333333"/>
                <w:kern w:val="0"/>
                <w:sz w:val="22"/>
                <w:szCs w:val="22"/>
              </w:rPr>
              <w:t>招聘</w:t>
            </w:r>
          </w:p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color w:val="333333"/>
                <w:kern w:val="0"/>
                <w:sz w:val="22"/>
                <w:szCs w:val="22"/>
              </w:rPr>
              <w:t>人数</w:t>
            </w:r>
          </w:p>
        </w:tc>
        <w:tc>
          <w:tcPr>
            <w:tcW w:w="2193" w:type="dxa"/>
          </w:tcPr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eastAsia="仿宋_GB2312" w:cs="宋体" w:hint="eastAsia"/>
                <w:b/>
                <w:color w:val="333333"/>
                <w:kern w:val="0"/>
                <w:sz w:val="22"/>
                <w:szCs w:val="22"/>
              </w:rPr>
              <w:t>招考</w:t>
            </w:r>
          </w:p>
          <w:p w:rsidR="00E745BB" w:rsidRDefault="00E745BB" w:rsidP="00BC51CC">
            <w:pPr>
              <w:widowControl/>
              <w:spacing w:line="300" w:lineRule="atLeast"/>
              <w:jc w:val="center"/>
              <w:rPr>
                <w:rFonts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eastAsia="仿宋_GB2312" w:cs="宋体" w:hint="eastAsia"/>
                <w:b/>
                <w:color w:val="333333"/>
                <w:kern w:val="0"/>
                <w:sz w:val="22"/>
                <w:szCs w:val="22"/>
              </w:rPr>
              <w:t>条件</w:t>
            </w:r>
          </w:p>
        </w:tc>
      </w:tr>
      <w:tr w:rsidR="00E745BB" w:rsidTr="00BC51CC">
        <w:trPr>
          <w:trHeight w:val="501"/>
          <w:jc w:val="center"/>
        </w:trPr>
        <w:tc>
          <w:tcPr>
            <w:tcW w:w="1107" w:type="dxa"/>
            <w:vMerge w:val="restart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教学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人员</w:t>
            </w: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水利工程(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一级学科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93" w:type="dxa"/>
            <w:vMerge w:val="restart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  <w:r>
              <w:rPr>
                <w:rFonts w:eastAsia="仿宋_GB2312" w:cs="仿宋_GB2312" w:hint="eastAsia"/>
                <w:color w:val="333333"/>
                <w:kern w:val="0"/>
                <w:szCs w:val="21"/>
              </w:rPr>
              <w:t>硕士及以上学位，</w:t>
            </w:r>
            <w:r>
              <w:rPr>
                <w:rFonts w:eastAsia="仿宋_GB2312" w:cs="仿宋_GB2312" w:hint="eastAsia"/>
                <w:color w:val="333333"/>
                <w:kern w:val="0"/>
                <w:szCs w:val="21"/>
              </w:rPr>
              <w:t>35</w:t>
            </w:r>
            <w:r>
              <w:rPr>
                <w:rFonts w:eastAsia="仿宋_GB2312" w:cs="仿宋_GB2312" w:hint="eastAsia"/>
                <w:color w:val="333333"/>
                <w:kern w:val="0"/>
                <w:szCs w:val="21"/>
              </w:rPr>
              <w:t>周岁以下，其中思想政治教育岗位须为中共党员。</w:t>
            </w:r>
          </w:p>
        </w:tc>
      </w:tr>
      <w:tr w:rsidR="00E745BB" w:rsidTr="00BC51CC">
        <w:trPr>
          <w:trHeight w:val="449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交通运输工程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（城市轨道交通工程方向）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449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交通运输工程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（城市轨道交通运营管理方向）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交通运输工程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（城市轨道交通机电方向）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机械工程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（无人机方向）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机械工程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（工业机器人方向）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411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土木工程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（熟练使用BIM软件）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399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测绘科学与技术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291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会计学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423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工商管理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（电子商务方向）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423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  <w:t>计算机科学与技术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  <w:t>（动漫制作技术方向）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423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  <w:t>计算机科学与技术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  <w:t>（计算机应用技术方向）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423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  <w:t>计算机科学与技术（一级学科）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353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315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环境工程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305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思想政治教育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309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心理学</w:t>
            </w:r>
            <w:r>
              <w:rPr>
                <w:rFonts w:ascii="仿宋_GB2312" w:eastAsia="仿宋_GB2312" w:cs="仿宋_GB2312" w:hint="eastAsia"/>
                <w:color w:val="333333"/>
                <w:kern w:val="0"/>
                <w:sz w:val="18"/>
                <w:szCs w:val="18"/>
              </w:rPr>
              <w:t>（一级学科）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423"/>
          <w:jc w:val="center"/>
        </w:trPr>
        <w:tc>
          <w:tcPr>
            <w:tcW w:w="1107" w:type="dxa"/>
            <w:vMerge w:val="restart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管理人员</w:t>
            </w: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公安学类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eastAsia="仿宋_GB2312" w:cs="仿宋_GB2312" w:hint="eastAsia"/>
                <w:color w:val="333333"/>
                <w:kern w:val="0"/>
                <w:szCs w:val="21"/>
              </w:rPr>
              <w:t>本科及以上学历，需夜间值班，随时处理突发危机事件，男性。</w:t>
            </w:r>
          </w:p>
        </w:tc>
      </w:tr>
      <w:tr w:rsidR="00E745BB" w:rsidTr="00BC51CC">
        <w:trPr>
          <w:trHeight w:val="311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数字媒体技术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 w:val="restart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  <w:r>
              <w:rPr>
                <w:rFonts w:eastAsia="仿宋_GB2312" w:cs="仿宋_GB2312" w:hint="eastAsia"/>
                <w:color w:val="333333"/>
                <w:kern w:val="0"/>
                <w:szCs w:val="21"/>
              </w:rPr>
              <w:t>本科及以上学历</w:t>
            </w:r>
          </w:p>
        </w:tc>
      </w:tr>
      <w:tr w:rsidR="00E745BB" w:rsidTr="00BC51CC">
        <w:trPr>
          <w:trHeight w:val="345"/>
          <w:jc w:val="center"/>
        </w:trPr>
        <w:tc>
          <w:tcPr>
            <w:tcW w:w="1107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工程管理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93" w:type="dxa"/>
            <w:vMerge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eastAsia="仿宋_GB2312" w:cs="仿宋_GB2312"/>
                <w:color w:val="333333"/>
                <w:kern w:val="0"/>
                <w:szCs w:val="21"/>
              </w:rPr>
            </w:pPr>
          </w:p>
        </w:tc>
      </w:tr>
      <w:tr w:rsidR="00E745BB" w:rsidTr="00BC51CC">
        <w:trPr>
          <w:trHeight w:val="890"/>
          <w:jc w:val="center"/>
        </w:trPr>
        <w:tc>
          <w:tcPr>
            <w:tcW w:w="1107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lastRenderedPageBreak/>
              <w:t>专职</w:t>
            </w:r>
          </w:p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3108" w:type="dxa"/>
            <w:vAlign w:val="center"/>
          </w:tcPr>
          <w:p w:rsidR="00E745BB" w:rsidRDefault="00E745BB" w:rsidP="00BC51CC">
            <w:pPr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专业不限</w:t>
            </w:r>
          </w:p>
        </w:tc>
        <w:tc>
          <w:tcPr>
            <w:tcW w:w="851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193" w:type="dxa"/>
            <w:vAlign w:val="center"/>
          </w:tcPr>
          <w:p w:rsidR="00E745BB" w:rsidRDefault="00E745BB" w:rsidP="00BC51CC">
            <w:pPr>
              <w:widowControl/>
              <w:spacing w:line="300" w:lineRule="exact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333333"/>
                <w:kern w:val="0"/>
                <w:sz w:val="20"/>
                <w:szCs w:val="20"/>
              </w:rPr>
              <w:t>硕士及以上学位，中共党员，35周岁以下，男女各5人。</w:t>
            </w:r>
          </w:p>
        </w:tc>
      </w:tr>
    </w:tbl>
    <w:p w:rsidR="00E745BB" w:rsidRDefault="00E745BB" w:rsidP="00E745BB">
      <w:pPr>
        <w:widowControl/>
        <w:spacing w:line="500" w:lineRule="atLeast"/>
        <w:ind w:right="420"/>
        <w:rPr>
          <w:rFonts w:hint="eastAsia"/>
        </w:rPr>
      </w:pPr>
    </w:p>
    <w:p w:rsidR="00FD770C" w:rsidRPr="00E745BB" w:rsidRDefault="00FD770C">
      <w:bookmarkStart w:id="0" w:name="_GoBack"/>
      <w:bookmarkEnd w:id="0"/>
    </w:p>
    <w:sectPr w:rsidR="00FD770C" w:rsidRPr="00E745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BB"/>
    <w:rsid w:val="00E745BB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A72EA-D96B-4CF7-900B-2FF3F349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5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2019-03-11T12:13:00Z</dcterms:created>
  <dcterms:modified xsi:type="dcterms:W3CDTF">2019-03-11T12:13:00Z</dcterms:modified>
</cp:coreProperties>
</file>