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38" w:rsidRDefault="00B04A3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04A38" w:rsidRDefault="00B04A38"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ascii="方正小标宋简体" w:eastAsia="方正小标宋简体" w:hint="eastAsia"/>
          <w:w w:val="95"/>
          <w:sz w:val="44"/>
          <w:szCs w:val="44"/>
        </w:rPr>
        <w:t>海南省邮政管理局</w:t>
      </w:r>
      <w:r>
        <w:rPr>
          <w:rFonts w:ascii="方正小标宋简体" w:eastAsia="方正小标宋简体"/>
          <w:w w:val="95"/>
          <w:sz w:val="44"/>
          <w:szCs w:val="44"/>
        </w:rPr>
        <w:t>2019</w:t>
      </w:r>
      <w:r>
        <w:rPr>
          <w:rFonts w:ascii="方正小标宋简体" w:eastAsia="方正小标宋简体" w:hint="eastAsia"/>
          <w:w w:val="95"/>
          <w:sz w:val="44"/>
          <w:szCs w:val="44"/>
        </w:rPr>
        <w:t>年度考试</w:t>
      </w:r>
    </w:p>
    <w:p w:rsidR="00B04A38" w:rsidRPr="003D329B" w:rsidRDefault="00B04A38" w:rsidP="003D329B"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ascii="方正小标宋简体" w:eastAsia="方正小标宋简体" w:hint="eastAsia"/>
          <w:w w:val="95"/>
          <w:sz w:val="44"/>
          <w:szCs w:val="44"/>
        </w:rPr>
        <w:t>录用</w:t>
      </w:r>
      <w:r>
        <w:rPr>
          <w:rFonts w:ascii="Times New Roman" w:eastAsia="方正小标宋简体" w:hAnsi="Times New Roman" w:hint="eastAsia"/>
          <w:w w:val="95"/>
          <w:sz w:val="44"/>
          <w:szCs w:val="44"/>
        </w:rPr>
        <w:t>公务员面试递补公告</w:t>
      </w:r>
    </w:p>
    <w:p w:rsidR="00B04A38" w:rsidRDefault="00B04A38">
      <w:pPr>
        <w:spacing w:line="500" w:lineRule="exact"/>
        <w:rPr>
          <w:rFonts w:ascii="Times New Roman" w:hAnsi="Times New Roman"/>
        </w:rPr>
      </w:pPr>
    </w:p>
    <w:p w:rsidR="00B04A38" w:rsidRDefault="00B04A38" w:rsidP="00B43021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W w:w="951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94"/>
        <w:gridCol w:w="1418"/>
        <w:gridCol w:w="1701"/>
        <w:gridCol w:w="1867"/>
        <w:gridCol w:w="1440"/>
        <w:gridCol w:w="1598"/>
      </w:tblGrid>
      <w:tr w:rsidR="00B04A38">
        <w:tc>
          <w:tcPr>
            <w:tcW w:w="1494" w:type="dxa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招考单位</w:t>
            </w:r>
          </w:p>
        </w:tc>
        <w:tc>
          <w:tcPr>
            <w:tcW w:w="1418" w:type="dxa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职位代码</w:t>
            </w:r>
          </w:p>
        </w:tc>
        <w:tc>
          <w:tcPr>
            <w:tcW w:w="1867" w:type="dxa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准考证号</w:t>
            </w:r>
          </w:p>
        </w:tc>
        <w:tc>
          <w:tcPr>
            <w:tcW w:w="1440" w:type="dxa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598" w:type="dxa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面试入围分数线</w:t>
            </w:r>
          </w:p>
        </w:tc>
      </w:tr>
      <w:tr w:rsidR="00B04A38">
        <w:trPr>
          <w:trHeight w:val="607"/>
        </w:trPr>
        <w:tc>
          <w:tcPr>
            <w:tcW w:w="1494" w:type="dxa"/>
            <w:shd w:val="clear" w:color="FFFFFF" w:fill="auto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73084">
              <w:rPr>
                <w:rFonts w:hAnsi="宋体" w:cs="宋体" w:hint="eastAsia"/>
                <w:kern w:val="0"/>
                <w:szCs w:val="21"/>
              </w:rPr>
              <w:t>海南省邮政管理局</w:t>
            </w:r>
          </w:p>
        </w:tc>
        <w:tc>
          <w:tcPr>
            <w:tcW w:w="1418" w:type="dxa"/>
            <w:shd w:val="clear" w:color="FFFFFF" w:fill="auto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407D5">
              <w:rPr>
                <w:rFonts w:hAnsi="宋体" w:cs="宋体" w:hint="eastAsia"/>
                <w:kern w:val="0"/>
                <w:szCs w:val="21"/>
              </w:rPr>
              <w:t>三亚市邮政管理局主任科员以下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B04A38" w:rsidRDefault="00B04A38" w:rsidP="000B3F8E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407D5">
              <w:rPr>
                <w:rFonts w:cs="宋体"/>
                <w:kern w:val="0"/>
                <w:szCs w:val="21"/>
              </w:rPr>
              <w:t>300110001001</w:t>
            </w:r>
          </w:p>
        </w:tc>
        <w:tc>
          <w:tcPr>
            <w:tcW w:w="1867" w:type="dxa"/>
            <w:shd w:val="clear" w:color="FFFFFF" w:fill="auto"/>
            <w:vAlign w:val="center"/>
          </w:tcPr>
          <w:p w:rsidR="00B04A38" w:rsidRPr="0029572F" w:rsidRDefault="00B04A38" w:rsidP="000B3F8E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29572F">
              <w:rPr>
                <w:rFonts w:cs="宋体"/>
                <w:kern w:val="0"/>
                <w:szCs w:val="21"/>
              </w:rPr>
              <w:t>17024601032430</w:t>
            </w:r>
          </w:p>
        </w:tc>
        <w:tc>
          <w:tcPr>
            <w:tcW w:w="1440" w:type="dxa"/>
            <w:shd w:val="clear" w:color="FFFFFF" w:fill="auto"/>
            <w:vAlign w:val="center"/>
          </w:tcPr>
          <w:p w:rsidR="00B04A38" w:rsidRPr="0029572F" w:rsidRDefault="00B04A38" w:rsidP="000B3F8E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29572F">
              <w:rPr>
                <w:rFonts w:hAnsi="宋体" w:cs="宋体" w:hint="eastAsia"/>
                <w:kern w:val="0"/>
                <w:szCs w:val="21"/>
              </w:rPr>
              <w:t>周小蕊</w:t>
            </w:r>
          </w:p>
        </w:tc>
        <w:tc>
          <w:tcPr>
            <w:tcW w:w="1598" w:type="dxa"/>
            <w:shd w:val="clear" w:color="FFFFFF" w:fill="auto"/>
            <w:vAlign w:val="center"/>
          </w:tcPr>
          <w:p w:rsidR="00B04A38" w:rsidRPr="0029572F" w:rsidRDefault="00B04A38" w:rsidP="000B3F8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9572F">
              <w:rPr>
                <w:rFonts w:ascii="仿宋" w:eastAsia="仿宋" w:hAnsi="仿宋" w:cs="仿宋"/>
                <w:sz w:val="24"/>
                <w:szCs w:val="24"/>
              </w:rPr>
              <w:t>123.4</w:t>
            </w:r>
          </w:p>
        </w:tc>
      </w:tr>
    </w:tbl>
    <w:p w:rsidR="00B04A38" w:rsidRDefault="00B04A38" w:rsidP="000B3F8E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请以上考生按照《海南省邮政管理局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年度考试录用公务员面试公告》的要求，尽快准备有关材料，在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 w:rsidR="00B43021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日之前将相关材料的</w:t>
      </w:r>
      <w:r>
        <w:rPr>
          <w:rFonts w:ascii="Times New Roman" w:eastAsia="仿宋_GB2312" w:hint="eastAsia"/>
          <w:sz w:val="32"/>
          <w:szCs w:val="32"/>
        </w:rPr>
        <w:t>扫描件或照片通过电子邮件形式发送至</w:t>
      </w:r>
      <w:r>
        <w:rPr>
          <w:rFonts w:ascii="Times New Roman" w:eastAsia="仿宋_GB2312" w:hAnsi="Times New Roman" w:hint="eastAsia"/>
          <w:sz w:val="32"/>
          <w:szCs w:val="32"/>
        </w:rPr>
        <w:t>邮箱进行资格预审，并按要求参加资格复审和面试。</w:t>
      </w:r>
    </w:p>
    <w:p w:rsidR="00B04A38" w:rsidRPr="00D407D5" w:rsidRDefault="00B04A38" w:rsidP="00B4302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951CB">
        <w:rPr>
          <w:rFonts w:ascii="Times New Roman" w:eastAsia="仿宋_GB2312" w:hAnsi="Times New Roman" w:hint="eastAsia"/>
          <w:sz w:val="32"/>
          <w:szCs w:val="32"/>
        </w:rPr>
        <w:t>联系电话：</w:t>
      </w:r>
      <w:bookmarkStart w:id="0" w:name="_GoBack"/>
      <w:bookmarkEnd w:id="0"/>
      <w:r w:rsidRPr="00D407D5">
        <w:rPr>
          <w:rFonts w:eastAsia="仿宋_GB2312"/>
          <w:sz w:val="32"/>
          <w:szCs w:val="32"/>
        </w:rPr>
        <w:t>0898-66555948</w:t>
      </w:r>
      <w:r w:rsidRPr="00D407D5">
        <w:rPr>
          <w:rFonts w:eastAsia="仿宋_GB2312" w:hint="eastAsia"/>
          <w:sz w:val="32"/>
          <w:szCs w:val="32"/>
        </w:rPr>
        <w:t>（电话）</w:t>
      </w:r>
    </w:p>
    <w:p w:rsidR="00B04A38" w:rsidRPr="00D73084" w:rsidRDefault="00B04A38" w:rsidP="00B43021">
      <w:pPr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D407D5">
        <w:rPr>
          <w:rFonts w:eastAsia="仿宋_GB2312"/>
          <w:sz w:val="32"/>
          <w:szCs w:val="32"/>
        </w:rPr>
        <w:t xml:space="preserve">          0898-66555935</w:t>
      </w:r>
      <w:r w:rsidRPr="00D407D5">
        <w:rPr>
          <w:rFonts w:eastAsia="仿宋_GB2312" w:hint="eastAsia"/>
          <w:sz w:val="32"/>
          <w:szCs w:val="32"/>
          <w:shd w:val="clear" w:color="auto" w:fill="FFFFFF"/>
        </w:rPr>
        <w:t>（传真）</w:t>
      </w:r>
    </w:p>
    <w:p w:rsidR="00B04A38" w:rsidRDefault="00B04A38" w:rsidP="00D73084">
      <w:pPr>
        <w:spacing w:line="360" w:lineRule="auto"/>
        <w:ind w:firstLine="630"/>
        <w:rPr>
          <w:rFonts w:ascii="Times New Roman" w:eastAsia="仿宋_GB2312" w:hAnsi="Times New Roman"/>
          <w:sz w:val="32"/>
          <w:szCs w:val="32"/>
        </w:rPr>
      </w:pPr>
      <w:r w:rsidRPr="00E951CB">
        <w:rPr>
          <w:rFonts w:ascii="Times New Roman" w:eastAsia="仿宋_GB2312" w:hAnsi="Times New Roman" w:hint="eastAsia"/>
          <w:sz w:val="32"/>
          <w:szCs w:val="32"/>
        </w:rPr>
        <w:t>邮</w:t>
      </w:r>
      <w:r w:rsidRPr="00E951CB">
        <w:rPr>
          <w:rFonts w:ascii="Times New Roman" w:eastAsia="仿宋_GB2312" w:hAnsi="Times New Roman"/>
          <w:sz w:val="32"/>
          <w:szCs w:val="32"/>
        </w:rPr>
        <w:t xml:space="preserve">    </w:t>
      </w:r>
      <w:r w:rsidRPr="00E951CB">
        <w:rPr>
          <w:rFonts w:ascii="Times New Roman" w:eastAsia="仿宋_GB2312" w:hAnsi="Times New Roman" w:hint="eastAsia"/>
          <w:sz w:val="32"/>
          <w:szCs w:val="32"/>
        </w:rPr>
        <w:t>箱：</w:t>
      </w:r>
      <w:hyperlink r:id="rId6" w:history="1">
        <w:r w:rsidRPr="00D407D5">
          <w:rPr>
            <w:rFonts w:eastAsia="仿宋_GB2312"/>
            <w:color w:val="000000"/>
            <w:sz w:val="32"/>
            <w:szCs w:val="32"/>
            <w:shd w:val="clear" w:color="auto" w:fill="FFFFFF"/>
          </w:rPr>
          <w:t>hainanyouguan</w:t>
        </w:r>
        <w:r w:rsidRPr="00D407D5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＠</w:t>
        </w:r>
        <w:r w:rsidRPr="00D407D5">
          <w:rPr>
            <w:rFonts w:eastAsia="仿宋_GB2312"/>
            <w:color w:val="000000"/>
            <w:sz w:val="32"/>
            <w:szCs w:val="32"/>
            <w:shd w:val="clear" w:color="auto" w:fill="FFFFFF"/>
          </w:rPr>
          <w:t>126.com</w:t>
        </w:r>
      </w:hyperlink>
    </w:p>
    <w:p w:rsidR="00B04A38" w:rsidRDefault="00B04A38" w:rsidP="000B3F8E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B04A38" w:rsidRDefault="00B04A38" w:rsidP="00B43021">
      <w:pPr>
        <w:spacing w:line="360" w:lineRule="auto"/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海南省邮政管理局</w:t>
      </w:r>
    </w:p>
    <w:p w:rsidR="00B04A38" w:rsidRDefault="00B04A38" w:rsidP="00BB3C2B">
      <w:pPr>
        <w:spacing w:line="360" w:lineRule="auto"/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 w:rsidR="00B43021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B04A38" w:rsidSect="0080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CBA" w:rsidRDefault="00DD2CBA" w:rsidP="00B43021">
      <w:r>
        <w:separator/>
      </w:r>
    </w:p>
  </w:endnote>
  <w:endnote w:type="continuationSeparator" w:id="1">
    <w:p w:rsidR="00DD2CBA" w:rsidRDefault="00DD2CBA" w:rsidP="00B43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CBA" w:rsidRDefault="00DD2CBA" w:rsidP="00B43021">
      <w:r>
        <w:separator/>
      </w:r>
    </w:p>
  </w:footnote>
  <w:footnote w:type="continuationSeparator" w:id="1">
    <w:p w:rsidR="00DD2CBA" w:rsidRDefault="00DD2CBA" w:rsidP="00B43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EA6"/>
    <w:rsid w:val="00013727"/>
    <w:rsid w:val="00043779"/>
    <w:rsid w:val="00094BB8"/>
    <w:rsid w:val="000A326E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9572F"/>
    <w:rsid w:val="002E2467"/>
    <w:rsid w:val="003209F8"/>
    <w:rsid w:val="0033321D"/>
    <w:rsid w:val="00355686"/>
    <w:rsid w:val="00356326"/>
    <w:rsid w:val="003800B5"/>
    <w:rsid w:val="0038249A"/>
    <w:rsid w:val="003D329B"/>
    <w:rsid w:val="00424AFF"/>
    <w:rsid w:val="0046101B"/>
    <w:rsid w:val="004C3FBE"/>
    <w:rsid w:val="004E154B"/>
    <w:rsid w:val="00505904"/>
    <w:rsid w:val="0056254C"/>
    <w:rsid w:val="00562DAF"/>
    <w:rsid w:val="00563D09"/>
    <w:rsid w:val="00573A70"/>
    <w:rsid w:val="00575FF9"/>
    <w:rsid w:val="00587281"/>
    <w:rsid w:val="005D5FAE"/>
    <w:rsid w:val="00626683"/>
    <w:rsid w:val="00634269"/>
    <w:rsid w:val="006D6187"/>
    <w:rsid w:val="006F70EC"/>
    <w:rsid w:val="00701B28"/>
    <w:rsid w:val="007745AA"/>
    <w:rsid w:val="007C4F59"/>
    <w:rsid w:val="007D7333"/>
    <w:rsid w:val="007F10EB"/>
    <w:rsid w:val="00801BFD"/>
    <w:rsid w:val="008104AA"/>
    <w:rsid w:val="008460F5"/>
    <w:rsid w:val="008C194A"/>
    <w:rsid w:val="00911A19"/>
    <w:rsid w:val="009D5F96"/>
    <w:rsid w:val="00A505CD"/>
    <w:rsid w:val="00A66F15"/>
    <w:rsid w:val="00AC2327"/>
    <w:rsid w:val="00B04A38"/>
    <w:rsid w:val="00B43021"/>
    <w:rsid w:val="00B45309"/>
    <w:rsid w:val="00B706A7"/>
    <w:rsid w:val="00B77732"/>
    <w:rsid w:val="00B962F6"/>
    <w:rsid w:val="00BA2224"/>
    <w:rsid w:val="00BB3C2B"/>
    <w:rsid w:val="00BC0113"/>
    <w:rsid w:val="00BF3596"/>
    <w:rsid w:val="00C26CEB"/>
    <w:rsid w:val="00CC1784"/>
    <w:rsid w:val="00CE5C1D"/>
    <w:rsid w:val="00CE6D10"/>
    <w:rsid w:val="00D16D3B"/>
    <w:rsid w:val="00D407D5"/>
    <w:rsid w:val="00D53AE9"/>
    <w:rsid w:val="00D73084"/>
    <w:rsid w:val="00DA20BF"/>
    <w:rsid w:val="00DA5BB2"/>
    <w:rsid w:val="00DC25DA"/>
    <w:rsid w:val="00DD2CBA"/>
    <w:rsid w:val="00DF3826"/>
    <w:rsid w:val="00E63623"/>
    <w:rsid w:val="00E951CB"/>
    <w:rsid w:val="00EB3644"/>
    <w:rsid w:val="00F0236E"/>
    <w:rsid w:val="00F32CA5"/>
    <w:rsid w:val="00F42546"/>
    <w:rsid w:val="00F62410"/>
    <w:rsid w:val="00F73B2C"/>
    <w:rsid w:val="00FB5726"/>
    <w:rsid w:val="00FB621A"/>
    <w:rsid w:val="00FB7696"/>
    <w:rsid w:val="00FC681A"/>
    <w:rsid w:val="232D5DE4"/>
    <w:rsid w:val="274D2F33"/>
    <w:rsid w:val="3BE05528"/>
    <w:rsid w:val="5ED32753"/>
    <w:rsid w:val="6AB5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F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801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01BFD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01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01BFD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801BFD"/>
    <w:rPr>
      <w:rFonts w:cs="Times New Roman"/>
      <w:color w:val="444444"/>
      <w:u w:val="none"/>
    </w:rPr>
  </w:style>
  <w:style w:type="table" w:styleId="a6">
    <w:name w:val="Table Grid"/>
    <w:basedOn w:val="a1"/>
    <w:uiPriority w:val="99"/>
    <w:rsid w:val="00801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01B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.&#21457;&#36865;&#37038;&#20214;&#33267;ziqrs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山西省邮政管理局2017年度考试录用公务员面试递补公告</dc:title>
  <dc:subject/>
  <dc:creator>李剑雄</dc:creator>
  <cp:keywords/>
  <dc:description/>
  <cp:lastModifiedBy>RSS</cp:lastModifiedBy>
  <cp:revision>14</cp:revision>
  <cp:lastPrinted>2018-02-23T02:06:00Z</cp:lastPrinted>
  <dcterms:created xsi:type="dcterms:W3CDTF">2018-02-23T01:22:00Z</dcterms:created>
  <dcterms:modified xsi:type="dcterms:W3CDTF">2019-02-13T03:39:00Z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