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85" w:rsidRDefault="00675685">
      <w:pPr>
        <w:pStyle w:val="1"/>
        <w:widowControl/>
        <w:spacing w:beforeAutospacing="0" w:afterAutospacing="0"/>
        <w:jc w:val="center"/>
        <w:rPr>
          <w:rFonts w:hint="default"/>
          <w:shd w:val="clear" w:color="050000" w:fill="FFFFFF"/>
        </w:rPr>
      </w:pPr>
    </w:p>
    <w:p w:rsidR="00675685" w:rsidRDefault="001601D8" w:rsidP="00CF3354">
      <w:pPr>
        <w:pStyle w:val="1"/>
        <w:widowControl/>
        <w:snapToGrid w:val="0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  <w:shd w:val="clear" w:color="050000" w:fill="FFFFFF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  <w:shd w:val="clear" w:color="050000" w:fill="FFFFFF"/>
        </w:rPr>
        <w:t>国家能源局东北监管局</w:t>
      </w:r>
    </w:p>
    <w:p w:rsidR="00675685" w:rsidRPr="001601D8" w:rsidRDefault="001601D8" w:rsidP="00CF3354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601D8">
        <w:rPr>
          <w:rFonts w:ascii="方正小标宋简体" w:eastAsia="方正小标宋简体" w:hint="eastAsia"/>
          <w:sz w:val="44"/>
          <w:szCs w:val="44"/>
        </w:rPr>
        <w:t>2019年考试录用公务员递补面试人选公告</w:t>
      </w:r>
    </w:p>
    <w:p w:rsidR="00675685" w:rsidRDefault="00675685" w:rsidP="00CF3354">
      <w:pPr>
        <w:pStyle w:val="a3"/>
        <w:widowControl/>
        <w:snapToGrid w:val="0"/>
        <w:spacing w:beforeAutospacing="0" w:afterAutospacing="0" w:line="560" w:lineRule="exact"/>
        <w:ind w:firstLine="645"/>
        <w:rPr>
          <w:rFonts w:ascii="方正小标宋简体" w:eastAsia="方正小标宋简体" w:hAnsi="方正小标宋简体" w:cs="方正小标宋简体"/>
          <w:bCs/>
          <w:color w:val="333333"/>
          <w:sz w:val="31"/>
          <w:szCs w:val="31"/>
          <w:shd w:val="clear" w:color="070000" w:fill="FFFFFF"/>
        </w:rPr>
      </w:pPr>
    </w:p>
    <w:p w:rsidR="00675685" w:rsidRDefault="001601D8" w:rsidP="00CF335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因有考生自愿放弃面试资格，根据公务员招考有关规定，拟在公共科目笔试合格的考生中，按照该职位笔试成绩从高到低的顺序，递补以下考生为面试人选：</w:t>
      </w:r>
      <w:r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  <w:t> </w:t>
      </w:r>
    </w:p>
    <w:tbl>
      <w:tblPr>
        <w:tblpPr w:leftFromText="180" w:rightFromText="180" w:vertAnchor="text" w:horzAnchor="page" w:tblpX="1855" w:tblpY="204"/>
        <w:tblOverlap w:val="never"/>
        <w:tblW w:w="8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2399"/>
        <w:gridCol w:w="1346"/>
        <w:gridCol w:w="2211"/>
        <w:gridCol w:w="1934"/>
      </w:tblGrid>
      <w:tr w:rsidR="00675685">
        <w:trPr>
          <w:trHeight w:val="803"/>
        </w:trPr>
        <w:tc>
          <w:tcPr>
            <w:tcW w:w="510" w:type="dxa"/>
            <w:vAlign w:val="center"/>
          </w:tcPr>
          <w:p w:rsidR="00675685" w:rsidRDefault="001601D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99" w:type="dxa"/>
            <w:vAlign w:val="center"/>
          </w:tcPr>
          <w:p w:rsidR="00675685" w:rsidRDefault="001601D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职位名称</w:t>
            </w:r>
          </w:p>
        </w:tc>
        <w:tc>
          <w:tcPr>
            <w:tcW w:w="1346" w:type="dxa"/>
            <w:vAlign w:val="center"/>
          </w:tcPr>
          <w:p w:rsidR="00675685" w:rsidRDefault="001601D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考生姓名</w:t>
            </w:r>
          </w:p>
        </w:tc>
        <w:tc>
          <w:tcPr>
            <w:tcW w:w="2211" w:type="dxa"/>
            <w:vAlign w:val="center"/>
          </w:tcPr>
          <w:p w:rsidR="00675685" w:rsidRDefault="001601D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934" w:type="dxa"/>
            <w:vAlign w:val="center"/>
          </w:tcPr>
          <w:p w:rsidR="00675685" w:rsidRDefault="001601D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面试最低分数线</w:t>
            </w:r>
          </w:p>
        </w:tc>
      </w:tr>
      <w:tr w:rsidR="00675685">
        <w:trPr>
          <w:trHeight w:val="907"/>
        </w:trPr>
        <w:tc>
          <w:tcPr>
            <w:tcW w:w="510" w:type="dxa"/>
            <w:vAlign w:val="center"/>
          </w:tcPr>
          <w:p w:rsidR="00675685" w:rsidRDefault="001601D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  <w:vAlign w:val="center"/>
          </w:tcPr>
          <w:p w:rsidR="00675685" w:rsidRDefault="001601D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z w:val="28"/>
                <w:szCs w:val="28"/>
                <w:shd w:val="clear" w:color="070000" w:fill="FFFFFF"/>
              </w:rPr>
              <w:t>综合处主任科员及以下职位</w:t>
            </w:r>
          </w:p>
        </w:tc>
        <w:tc>
          <w:tcPr>
            <w:tcW w:w="1346" w:type="dxa"/>
            <w:vAlign w:val="center"/>
          </w:tcPr>
          <w:p w:rsidR="00675685" w:rsidRDefault="001601D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z w:val="28"/>
                <w:szCs w:val="28"/>
              </w:rPr>
              <w:t>王主</w:t>
            </w:r>
          </w:p>
        </w:tc>
        <w:tc>
          <w:tcPr>
            <w:tcW w:w="2211" w:type="dxa"/>
            <w:vAlign w:val="center"/>
          </w:tcPr>
          <w:p w:rsidR="00675685" w:rsidRDefault="001601D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z w:val="28"/>
                <w:szCs w:val="28"/>
              </w:rPr>
              <w:t>16112115011617</w:t>
            </w:r>
          </w:p>
        </w:tc>
        <w:tc>
          <w:tcPr>
            <w:tcW w:w="1934" w:type="dxa"/>
            <w:vAlign w:val="center"/>
          </w:tcPr>
          <w:p w:rsidR="00675685" w:rsidRDefault="001601D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z w:val="28"/>
                <w:szCs w:val="28"/>
              </w:rPr>
              <w:t>112.70</w:t>
            </w:r>
          </w:p>
        </w:tc>
      </w:tr>
    </w:tbl>
    <w:p w:rsidR="00675685" w:rsidRDefault="001601D8" w:rsidP="00CF335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请递补考生于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时前，按照《国家能源局东北监管局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年考试录用公务员面试公告》要求进行面试确认和邮寄相关材料。逾期未确认视为自动放弃面试，不再进入面试程序。</w:t>
      </w:r>
    </w:p>
    <w:p w:rsidR="00675685" w:rsidRDefault="001601D8" w:rsidP="00CF3354">
      <w:pPr>
        <w:pStyle w:val="a3"/>
        <w:widowControl/>
        <w:spacing w:beforeAutospacing="0" w:afterAutospacing="0" w:line="560" w:lineRule="exact"/>
        <w:ind w:firstLine="645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  <w:t>联系方式：</w:t>
      </w:r>
      <w:r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  <w:t>024-23142082</w:t>
      </w:r>
      <w:r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  <w:t>（电话）、</w:t>
      </w:r>
      <w:r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  <w:t>024-23148999</w:t>
      </w:r>
      <w:r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  <w:t>（传真）</w:t>
      </w:r>
    </w:p>
    <w:p w:rsidR="00675685" w:rsidRDefault="001601D8" w:rsidP="00CF3354">
      <w:pPr>
        <w:pStyle w:val="a3"/>
        <w:widowControl/>
        <w:spacing w:beforeAutospacing="0" w:afterAutospacing="0" w:line="560" w:lineRule="exact"/>
        <w:ind w:firstLine="645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  <w:t>邮箱：</w:t>
      </w:r>
      <w:r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  <w:t>wujs@nea.gov.cn</w:t>
      </w:r>
      <w:bookmarkStart w:id="0" w:name="_GoBack"/>
      <w:bookmarkEnd w:id="0"/>
    </w:p>
    <w:p w:rsidR="00675685" w:rsidRDefault="001601D8" w:rsidP="00CF3354">
      <w:pPr>
        <w:pStyle w:val="a3"/>
        <w:widowControl/>
        <w:spacing w:beforeAutospacing="0" w:afterAutospacing="0" w:line="560" w:lineRule="exact"/>
        <w:ind w:firstLine="645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  <w:t>特此公告。</w:t>
      </w:r>
    </w:p>
    <w:p w:rsidR="00675685" w:rsidRDefault="001601D8" w:rsidP="00CF3354">
      <w:pPr>
        <w:pStyle w:val="a3"/>
        <w:widowControl/>
        <w:spacing w:beforeAutospacing="0" w:afterAutospacing="0" w:line="560" w:lineRule="exact"/>
        <w:ind w:firstLine="645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  <w:t> </w:t>
      </w:r>
    </w:p>
    <w:p w:rsidR="00675685" w:rsidRDefault="001601D8" w:rsidP="00CF3354">
      <w:pPr>
        <w:pStyle w:val="a3"/>
        <w:widowControl/>
        <w:spacing w:beforeAutospacing="0" w:afterAutospacing="0" w:line="560" w:lineRule="exact"/>
        <w:ind w:firstLine="645"/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</w:pPr>
      <w:r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  <w:t>                               </w:t>
      </w:r>
      <w:r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  <w:t>国家能源局东北监管局</w:t>
      </w:r>
    </w:p>
    <w:p w:rsidR="00675685" w:rsidRDefault="00CF3354" w:rsidP="00CF3354">
      <w:pPr>
        <w:pStyle w:val="a3"/>
        <w:widowControl/>
        <w:spacing w:beforeAutospacing="0" w:afterAutospacing="0" w:line="560" w:lineRule="exact"/>
        <w:ind w:firstLine="645"/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</w:pPr>
      <w:r>
        <w:rPr>
          <w:rFonts w:ascii="Times New Roman" w:eastAsia="仿宋_GB2312" w:hAnsi="Times New Roman" w:cs="Times New Roman" w:hint="eastAsia"/>
          <w:color w:val="333333"/>
          <w:sz w:val="31"/>
          <w:szCs w:val="31"/>
          <w:shd w:val="clear" w:color="070000" w:fill="FFFFFF"/>
        </w:rPr>
        <w:t xml:space="preserve">                        </w:t>
      </w:r>
      <w:r w:rsidR="001601D8"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  <w:t xml:space="preserve"> 2019</w:t>
      </w:r>
      <w:r w:rsidR="001601D8"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  <w:t>年</w:t>
      </w:r>
      <w:r w:rsidR="001601D8"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  <w:t>2</w:t>
      </w:r>
      <w:r w:rsidR="001601D8"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  <w:t>月</w:t>
      </w:r>
      <w:r w:rsidR="001601D8"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  <w:t>1</w:t>
      </w:r>
      <w:r w:rsidR="001601D8">
        <w:rPr>
          <w:rFonts w:ascii="Times New Roman" w:eastAsia="仿宋_GB2312" w:hAnsi="Times New Roman" w:cs="Times New Roman" w:hint="eastAsia"/>
          <w:color w:val="333333"/>
          <w:sz w:val="31"/>
          <w:szCs w:val="31"/>
          <w:shd w:val="clear" w:color="070000" w:fill="FFFFFF"/>
        </w:rPr>
        <w:t>3</w:t>
      </w:r>
      <w:r w:rsidR="001601D8">
        <w:rPr>
          <w:rFonts w:ascii="Times New Roman" w:eastAsia="仿宋_GB2312" w:hAnsi="Times New Roman" w:cs="Times New Roman"/>
          <w:color w:val="333333"/>
          <w:sz w:val="31"/>
          <w:szCs w:val="31"/>
          <w:shd w:val="clear" w:color="070000" w:fill="FFFFFF"/>
        </w:rPr>
        <w:t>日</w:t>
      </w:r>
    </w:p>
    <w:sectPr w:rsidR="00675685" w:rsidSect="003A2E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B3" w:rsidRDefault="00645CB3" w:rsidP="00CF3354">
      <w:r>
        <w:separator/>
      </w:r>
    </w:p>
  </w:endnote>
  <w:endnote w:type="continuationSeparator" w:id="1">
    <w:p w:rsidR="00645CB3" w:rsidRDefault="00645CB3" w:rsidP="00CF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B3" w:rsidRDefault="00645CB3" w:rsidP="00CF3354">
      <w:r>
        <w:separator/>
      </w:r>
    </w:p>
  </w:footnote>
  <w:footnote w:type="continuationSeparator" w:id="1">
    <w:p w:rsidR="00645CB3" w:rsidRDefault="00645CB3" w:rsidP="00CF3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685"/>
    <w:rsid w:val="00151B3E"/>
    <w:rsid w:val="001601D8"/>
    <w:rsid w:val="003A2E81"/>
    <w:rsid w:val="00645CB3"/>
    <w:rsid w:val="00675685"/>
    <w:rsid w:val="00CF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E81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3A2E81"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A2E81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qFormat/>
    <w:rsid w:val="003A2E81"/>
    <w:rPr>
      <w:b/>
    </w:rPr>
  </w:style>
  <w:style w:type="character" w:styleId="a5">
    <w:name w:val="Hyperlink"/>
    <w:qFormat/>
    <w:rsid w:val="003A2E81"/>
    <w:rPr>
      <w:color w:val="0000FF"/>
      <w:u w:val="single"/>
    </w:rPr>
  </w:style>
  <w:style w:type="paragraph" w:styleId="a6">
    <w:name w:val="header"/>
    <w:basedOn w:val="a"/>
    <w:link w:val="Char"/>
    <w:rsid w:val="00CF3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F3354"/>
    <w:rPr>
      <w:rFonts w:ascii="Calibri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CF3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F3354"/>
    <w:rPr>
      <w:rFonts w:ascii="Calibri" w:hAnsi="Calibri" w:cs="黑体"/>
      <w:kern w:val="2"/>
      <w:sz w:val="18"/>
      <w:szCs w:val="18"/>
    </w:rPr>
  </w:style>
  <w:style w:type="paragraph" w:styleId="a8">
    <w:name w:val="Balloon Text"/>
    <w:basedOn w:val="a"/>
    <w:link w:val="Char1"/>
    <w:rsid w:val="00CF3354"/>
    <w:rPr>
      <w:sz w:val="18"/>
      <w:szCs w:val="18"/>
    </w:rPr>
  </w:style>
  <w:style w:type="character" w:customStyle="1" w:styleId="Char1">
    <w:name w:val="批注框文本 Char"/>
    <w:basedOn w:val="a0"/>
    <w:link w:val="a8"/>
    <w:rsid w:val="00CF3354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国家能源局东北监管局2019年考试录用公务员递补面试人选公告</dc:title>
  <dc:creator>真维斯</dc:creator>
  <cp:lastModifiedBy>zzb</cp:lastModifiedBy>
  <cp:revision>4</cp:revision>
  <cp:lastPrinted>2019-02-13T07:44:00Z</cp:lastPrinted>
  <dcterms:created xsi:type="dcterms:W3CDTF">2019-02-12T02:59:00Z</dcterms:created>
  <dcterms:modified xsi:type="dcterms:W3CDTF">2019-02-13T07:46:00Z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